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152E" w:rsidRPr="007C6B17" w:rsidRDefault="0005152E" w:rsidP="0005152E">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b/>
          <w:sz w:val="40"/>
        </w:rPr>
        <w:t>第一章过关检测</w:t>
      </w:r>
    </w:p>
    <w:p w:rsidR="0005152E" w:rsidRPr="007C6B17" w:rsidRDefault="0005152E" w:rsidP="0005152E">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sz w:val="22"/>
        </w:rPr>
        <w:t>(</w:t>
      </w:r>
      <w:r w:rsidRPr="007C6B17">
        <w:rPr>
          <w:rFonts w:ascii="Times New Roman" w:eastAsia="楷体" w:hAnsi="楷体"/>
          <w:sz w:val="22"/>
        </w:rPr>
        <w:t>时间</w:t>
      </w:r>
      <w:r w:rsidRPr="007C6B17">
        <w:rPr>
          <w:rFonts w:ascii="Times New Roman" w:eastAsia="宋体" w:hAnsi="宋体"/>
          <w:sz w:val="22"/>
        </w:rPr>
        <w:t>:60</w:t>
      </w:r>
      <w:r w:rsidRPr="007C6B17">
        <w:rPr>
          <w:rFonts w:ascii="Times New Roman" w:eastAsia="楷体" w:hAnsi="楷体"/>
          <w:sz w:val="22"/>
        </w:rPr>
        <w:t>分钟</w:t>
      </w:r>
      <w:r w:rsidRPr="007C6B17">
        <w:rPr>
          <w:rFonts w:ascii="Times New Roman" w:eastAsia="宋体" w:hAnsi="宋体"/>
          <w:sz w:val="22"/>
        </w:rPr>
        <w:t>,</w:t>
      </w:r>
      <w:r w:rsidRPr="007C6B17">
        <w:rPr>
          <w:rFonts w:ascii="Times New Roman" w:eastAsia="楷体" w:hAnsi="楷体"/>
          <w:sz w:val="22"/>
        </w:rPr>
        <w:t>满分</w:t>
      </w:r>
      <w:r w:rsidRPr="007C6B17">
        <w:rPr>
          <w:rFonts w:ascii="Times New Roman" w:eastAsia="宋体" w:hAnsi="宋体"/>
          <w:sz w:val="22"/>
        </w:rPr>
        <w:t>:100</w:t>
      </w:r>
      <w:r w:rsidRPr="007C6B17">
        <w:rPr>
          <w:rFonts w:ascii="Times New Roman" w:eastAsia="楷体" w:hAnsi="楷体"/>
          <w:sz w:val="22"/>
        </w:rPr>
        <w:t>分</w:t>
      </w:r>
      <w:r w:rsidRPr="007C6B17">
        <w:rPr>
          <w:rFonts w:ascii="Times New Roman" w:eastAsia="宋体" w:hAnsi="宋体"/>
          <w:sz w:val="22"/>
        </w:rPr>
        <w:t>)</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sz w:val="22"/>
        </w:rPr>
        <w:t>一、单项选择题</w:t>
      </w:r>
      <w:r w:rsidRPr="007C6B17">
        <w:rPr>
          <w:rFonts w:ascii="Times New Roman" w:eastAsia="宋体" w:hAnsi="宋体"/>
          <w:sz w:val="22"/>
        </w:rPr>
        <w:t>(</w:t>
      </w:r>
      <w:r w:rsidRPr="007C6B17">
        <w:rPr>
          <w:rFonts w:ascii="Times New Roman" w:eastAsia="楷体" w:hAnsi="楷体"/>
          <w:sz w:val="22"/>
        </w:rPr>
        <w:t>每小题</w:t>
      </w:r>
      <w:r w:rsidRPr="007C6B17">
        <w:rPr>
          <w:rFonts w:ascii="Times New Roman" w:eastAsia="宋体" w:hAnsi="宋体"/>
          <w:sz w:val="22"/>
        </w:rPr>
        <w:t>3</w:t>
      </w:r>
      <w:r w:rsidRPr="007C6B17">
        <w:rPr>
          <w:rFonts w:ascii="Times New Roman" w:eastAsia="楷体" w:hAnsi="楷体"/>
          <w:sz w:val="22"/>
        </w:rPr>
        <w:t>分</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60</w:t>
      </w:r>
      <w:r w:rsidRPr="007C6B17">
        <w:rPr>
          <w:rFonts w:ascii="Times New Roman" w:eastAsia="楷体" w:hAnsi="楷体"/>
          <w:sz w:val="22"/>
        </w:rPr>
        <w:t>分</w:t>
      </w:r>
      <w:r w:rsidRPr="007C6B17">
        <w:rPr>
          <w:rFonts w:ascii="Times New Roman" w:eastAsia="宋体" w:hAnsi="宋体"/>
          <w:sz w:val="22"/>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下图为中国四大地理区域图。读图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1~2</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918800" cy="1507320"/>
            <wp:effectExtent l="0" t="0" r="0" b="0"/>
            <wp:docPr id="210" name="L47.eps" descr="id:2147495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7"/>
                    <a:stretch>
                      <a:fillRect/>
                    </a:stretch>
                  </pic:blipFill>
                  <pic:spPr>
                    <a:xfrm>
                      <a:off x="0" y="0"/>
                      <a:ext cx="1918800" cy="1507320"/>
                    </a:xfrm>
                    <a:prstGeom prst="rect">
                      <a:avLst/>
                    </a:prstGeom>
                  </pic:spPr>
                </pic:pic>
              </a:graphicData>
            </a:graphic>
          </wp:inline>
        </w:drawing>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w:t>
      </w:r>
      <w:r w:rsidRPr="007C6B17">
        <w:rPr>
          <w:rFonts w:ascii="Times New Roman" w:eastAsia="宋体" w:hAnsi="Times New Roman" w:cs="Times New Roman"/>
        </w:rPr>
        <w:t>.</w:t>
      </w:r>
      <w:r w:rsidRPr="007C6B17">
        <w:rPr>
          <w:rFonts w:ascii="Times New Roman" w:eastAsia="宋体" w:hAnsi="宋体"/>
        </w:rPr>
        <w:t>这种区域的划分主要体现了区域间的</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整体性</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差异性</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开放性</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连续性</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w:t>
      </w:r>
      <w:r w:rsidRPr="007C6B17">
        <w:rPr>
          <w:rFonts w:ascii="Times New Roman" w:eastAsia="宋体" w:hAnsi="Times New Roman" w:cs="Times New Roman"/>
        </w:rPr>
        <w:t>.</w:t>
      </w:r>
      <w:r w:rsidRPr="007C6B17">
        <w:rPr>
          <w:rFonts w:ascii="Times New Roman" w:eastAsia="宋体" w:hAnsi="宋体"/>
        </w:rPr>
        <w:t>有关四大区域农业发展主要制约因素的叙述</w:t>
      </w:r>
      <w:r w:rsidRPr="007C6B17">
        <w:rPr>
          <w:rFonts w:ascii="Times New Roman" w:eastAsia="宋体" w:hAnsi="宋体"/>
        </w:rPr>
        <w:t>,</w:t>
      </w:r>
      <w:r w:rsidRPr="007C6B17">
        <w:rPr>
          <w:rFonts w:ascii="Times New Roman" w:eastAsia="宋体" w:hAnsi="宋体"/>
        </w:rPr>
        <w:t>错误的是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旱涝灾害</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土壤肥力</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水源</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低温</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2</w:t>
      </w:r>
      <w:r w:rsidRPr="007C6B17">
        <w:rPr>
          <w:rFonts w:ascii="Times New Roman" w:eastAsia="宋体" w:hAnsi="Times New Roman" w:cs="Times New Roman"/>
        </w:rPr>
        <w:t>.</w:t>
      </w:r>
      <w:r w:rsidRPr="007C6B17">
        <w:rPr>
          <w:rFonts w:ascii="Times New Roman" w:eastAsia="宋体" w:hAnsi="宋体"/>
        </w:rPr>
        <w:t>B</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孟买和洛杉矶分别是发展中国家和发达国家具有代表性的城市。结合所学知识</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3~5</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376000" cy="1447920"/>
            <wp:effectExtent l="0" t="0" r="0" b="0"/>
            <wp:docPr id="211" name="L48.eps" descr="id:2147495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8"/>
                    <a:stretch>
                      <a:fillRect/>
                    </a:stretch>
                  </pic:blipFill>
                  <pic:spPr>
                    <a:xfrm>
                      <a:off x="0" y="0"/>
                      <a:ext cx="2376000" cy="144792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3</w:t>
      </w:r>
      <w:r w:rsidRPr="007C6B17">
        <w:rPr>
          <w:rFonts w:ascii="Times New Roman" w:eastAsia="宋体" w:hAnsi="Times New Roman" w:cs="Times New Roman"/>
        </w:rPr>
        <w:t>.</w:t>
      </w:r>
      <w:r w:rsidRPr="007C6B17">
        <w:rPr>
          <w:rFonts w:ascii="Times New Roman" w:eastAsia="宋体" w:hAnsi="宋体"/>
        </w:rPr>
        <w:t>可以衡量发达国家和发展中国家发展水平差异的综合性指标是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人均国内生产总值</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人均国民收入</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人文发展指数</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三次产业比重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4</w:t>
      </w:r>
      <w:r w:rsidRPr="007C6B17">
        <w:rPr>
          <w:rFonts w:ascii="Times New Roman" w:eastAsia="宋体" w:hAnsi="Times New Roman" w:cs="Times New Roman"/>
        </w:rPr>
        <w:t>.</w:t>
      </w:r>
      <w:r w:rsidRPr="007C6B17">
        <w:rPr>
          <w:rFonts w:ascii="Times New Roman" w:eastAsia="宋体" w:hAnsi="宋体"/>
        </w:rPr>
        <w:t>图甲中</w:t>
      </w:r>
      <w:r w:rsidRPr="007C6B17">
        <w:rPr>
          <w:rFonts w:ascii="Times New Roman" w:eastAsia="宋体" w:hAnsi="宋体"/>
        </w:rPr>
        <w:t>M</w:t>
      </w:r>
      <w:r w:rsidRPr="007C6B17">
        <w:rPr>
          <w:rFonts w:ascii="Times New Roman" w:eastAsia="宋体" w:hAnsi="宋体"/>
        </w:rPr>
        <w:t>国</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处于以传统农业为主体的发展阶段</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区域经济表现为自给自足的特征</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加工制造业向资金密集型和技术密集型全面升级</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劳动力开始向制造业和服务业大规模转移</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5</w:t>
      </w:r>
      <w:r w:rsidRPr="007C6B17">
        <w:rPr>
          <w:rFonts w:ascii="Times New Roman" w:eastAsia="宋体" w:hAnsi="Times New Roman" w:cs="Times New Roman"/>
        </w:rPr>
        <w:t>.</w:t>
      </w:r>
      <w:r w:rsidRPr="007C6B17">
        <w:rPr>
          <w:rFonts w:ascii="Times New Roman" w:eastAsia="宋体" w:hAnsi="宋体"/>
        </w:rPr>
        <w:t>图乙中的</w:t>
      </w:r>
      <w:r w:rsidRPr="007C6B17">
        <w:rPr>
          <w:rFonts w:ascii="Times New Roman" w:eastAsia="宋体" w:hAnsi="宋体"/>
        </w:rPr>
        <w:t>N</w:t>
      </w:r>
      <w:r w:rsidRPr="007C6B17">
        <w:rPr>
          <w:rFonts w:ascii="Times New Roman" w:eastAsia="宋体" w:hAnsi="宋体"/>
        </w:rPr>
        <w:t>国</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对外开放程度低</w:t>
      </w:r>
      <w:r w:rsidRPr="007C6B17">
        <w:rPr>
          <w:rFonts w:ascii="Times New Roman" w:eastAsia="宋体" w:hAnsi="宋体"/>
        </w:rPr>
        <w:t>,</w:t>
      </w:r>
      <w:r w:rsidRPr="007C6B17">
        <w:rPr>
          <w:rFonts w:ascii="Times New Roman" w:eastAsia="宋体" w:hAnsi="宋体"/>
        </w:rPr>
        <w:t>对外贸易很少</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处于不均衡的加速发展状态</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高科技成为其发展的主导力量</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中心城市发展速度明显高于整个国家的平均速度</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答案</w:t>
      </w:r>
      <w:r w:rsidRPr="007C6B17">
        <w:rPr>
          <w:rFonts w:ascii="Times New Roman" w:eastAsia="宋体" w:hAnsi="宋体"/>
        </w:rPr>
        <w:t>3</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4</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宋体"/>
        </w:rPr>
        <w:t xml:space="preserve">　</w:t>
      </w:r>
      <w:r w:rsidRPr="007C6B17">
        <w:rPr>
          <w:rFonts w:ascii="Times New Roman" w:eastAsia="宋体" w:hAnsi="宋体"/>
        </w:rPr>
        <w:t>5</w:t>
      </w:r>
      <w:r w:rsidRPr="007C6B17">
        <w:rPr>
          <w:rFonts w:ascii="Times New Roman" w:eastAsia="宋体" w:hAnsi="Times New Roman" w:cs="Times New Roman"/>
        </w:rPr>
        <w:t>.</w:t>
      </w:r>
      <w:r w:rsidRPr="007C6B17">
        <w:rPr>
          <w:rFonts w:ascii="Times New Roman" w:eastAsia="宋体" w:hAnsi="宋体"/>
        </w:rPr>
        <w:t>C</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下图示意我国甲、乙两区域。读图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6~8</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995920" cy="987120"/>
            <wp:effectExtent l="0" t="0" r="0" b="0"/>
            <wp:docPr id="212" name="L49.eps" descr="id:2147495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9"/>
                    <a:stretch>
                      <a:fillRect/>
                    </a:stretch>
                  </pic:blipFill>
                  <pic:spPr>
                    <a:xfrm>
                      <a:off x="0" y="0"/>
                      <a:ext cx="2995920" cy="98712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6</w:t>
      </w:r>
      <w:r w:rsidRPr="007C6B17">
        <w:rPr>
          <w:rFonts w:ascii="Times New Roman" w:eastAsia="宋体" w:hAnsi="Times New Roman" w:cs="Times New Roman"/>
        </w:rPr>
        <w:t>.</w:t>
      </w:r>
      <w:r w:rsidRPr="007C6B17">
        <w:rPr>
          <w:rFonts w:ascii="Times New Roman" w:eastAsia="宋体" w:hAnsi="宋体"/>
        </w:rPr>
        <w:t>关于甲、乙两区域河流特征的描述</w:t>
      </w:r>
      <w:r w:rsidRPr="007C6B17">
        <w:rPr>
          <w:rFonts w:ascii="Times New Roman" w:eastAsia="宋体" w:hAnsi="宋体"/>
        </w:rPr>
        <w:t>,</w:t>
      </w:r>
      <w:r w:rsidRPr="007C6B17">
        <w:rPr>
          <w:rFonts w:ascii="Times New Roman" w:eastAsia="宋体" w:hAnsi="宋体"/>
        </w:rPr>
        <w:t>不正确的是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甲区域以冰雪融水补给为主</w:t>
      </w:r>
      <w:r w:rsidRPr="007C6B17">
        <w:rPr>
          <w:rFonts w:ascii="Times New Roman" w:eastAsia="宋体" w:hAnsi="宋体"/>
        </w:rPr>
        <w:t>,</w:t>
      </w:r>
      <w:r w:rsidRPr="007C6B17">
        <w:rPr>
          <w:rFonts w:ascii="Times New Roman" w:eastAsia="宋体" w:hAnsi="宋体"/>
        </w:rPr>
        <w:t>乙区域以雨水补给为主</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甲区域以内流河为主</w:t>
      </w:r>
      <w:r w:rsidRPr="007C6B17">
        <w:rPr>
          <w:rFonts w:ascii="Times New Roman" w:eastAsia="宋体" w:hAnsi="宋体"/>
        </w:rPr>
        <w:t>,</w:t>
      </w:r>
      <w:r w:rsidRPr="007C6B17">
        <w:rPr>
          <w:rFonts w:ascii="Times New Roman" w:eastAsia="宋体" w:hAnsi="宋体"/>
        </w:rPr>
        <w:t>乙区域以外流河为主</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 xml:space="preserve"> </w:t>
      </w:r>
      <w:r w:rsidRPr="007C6B17">
        <w:rPr>
          <w:rFonts w:ascii="Times New Roman" w:eastAsia="宋体" w:hAnsi="宋体"/>
        </w:rPr>
        <w:t>甲区域水系呈向心状</w:t>
      </w:r>
      <w:r w:rsidRPr="007C6B17">
        <w:rPr>
          <w:rFonts w:ascii="Times New Roman" w:eastAsia="宋体" w:hAnsi="宋体"/>
        </w:rPr>
        <w:t>,</w:t>
      </w:r>
      <w:r w:rsidRPr="007C6B17">
        <w:rPr>
          <w:rFonts w:ascii="Times New Roman" w:eastAsia="宋体" w:hAnsi="宋体"/>
        </w:rPr>
        <w:t>乙区域水系呈放射状</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甲区域以春汛为主</w:t>
      </w:r>
      <w:r w:rsidRPr="007C6B17">
        <w:rPr>
          <w:rFonts w:ascii="Times New Roman" w:eastAsia="宋体" w:hAnsi="宋体"/>
        </w:rPr>
        <w:t>,</w:t>
      </w:r>
      <w:r w:rsidRPr="007C6B17">
        <w:rPr>
          <w:rFonts w:ascii="Times New Roman" w:eastAsia="宋体" w:hAnsi="宋体"/>
        </w:rPr>
        <w:t>乙区域以夏汛为主</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7</w:t>
      </w:r>
      <w:r w:rsidRPr="007C6B17">
        <w:rPr>
          <w:rFonts w:ascii="Times New Roman" w:eastAsia="宋体" w:hAnsi="Times New Roman" w:cs="Times New Roman"/>
        </w:rPr>
        <w:t>.</w:t>
      </w:r>
      <w:r w:rsidRPr="007C6B17">
        <w:rPr>
          <w:rFonts w:ascii="Times New Roman" w:eastAsia="宋体" w:hAnsi="宋体"/>
        </w:rPr>
        <w:t>甲、乙两区域分别盛产棉花和天然橡胶</w:t>
      </w:r>
      <w:r w:rsidRPr="007C6B17">
        <w:rPr>
          <w:rFonts w:ascii="Times New Roman" w:eastAsia="宋体" w:hAnsi="宋体"/>
        </w:rPr>
        <w:t>,</w:t>
      </w:r>
      <w:r w:rsidRPr="007C6B17">
        <w:rPr>
          <w:rFonts w:ascii="Times New Roman" w:eastAsia="宋体" w:hAnsi="宋体"/>
        </w:rPr>
        <w:t>其共同的区位优势是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夏季热量充足　</w:t>
      </w:r>
      <w:r w:rsidRPr="007C6B17">
        <w:rPr>
          <w:rFonts w:ascii="宋体" w:eastAsia="宋体" w:hAnsi="宋体" w:cs="宋体" w:hint="eastAsia"/>
        </w:rPr>
        <w:t>②</w:t>
      </w:r>
      <w:r w:rsidRPr="007C6B17">
        <w:rPr>
          <w:rFonts w:ascii="Times New Roman" w:eastAsia="宋体" w:hAnsi="宋体"/>
        </w:rPr>
        <w:t xml:space="preserve">劳动力价格较低　</w:t>
      </w:r>
      <w:r w:rsidRPr="007C6B17">
        <w:rPr>
          <w:rFonts w:ascii="宋体" w:eastAsia="宋体" w:hAnsi="宋体" w:cs="宋体" w:hint="eastAsia"/>
        </w:rPr>
        <w:t>③</w:t>
      </w:r>
      <w:r w:rsidRPr="007C6B17">
        <w:rPr>
          <w:rFonts w:ascii="Times New Roman" w:eastAsia="宋体" w:hAnsi="宋体"/>
        </w:rPr>
        <w:t xml:space="preserve">农业科技发达　</w:t>
      </w:r>
      <w:r w:rsidRPr="007C6B17">
        <w:rPr>
          <w:rFonts w:ascii="宋体" w:eastAsia="宋体" w:hAnsi="宋体" w:cs="宋体" w:hint="eastAsia"/>
        </w:rPr>
        <w:t>④</w:t>
      </w:r>
      <w:r w:rsidRPr="007C6B17">
        <w:rPr>
          <w:rFonts w:ascii="Times New Roman" w:eastAsia="宋体" w:hAnsi="宋体"/>
        </w:rPr>
        <w:t>农业机械化程度高</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①②</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②③</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③④</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8</w:t>
      </w:r>
      <w:r w:rsidRPr="007C6B17">
        <w:rPr>
          <w:rFonts w:ascii="Times New Roman" w:eastAsia="宋体" w:hAnsi="Times New Roman" w:cs="Times New Roman"/>
        </w:rPr>
        <w:t>.</w:t>
      </w:r>
      <w:r w:rsidRPr="007C6B17">
        <w:rPr>
          <w:rFonts w:ascii="Times New Roman" w:eastAsia="宋体" w:hAnsi="宋体"/>
        </w:rPr>
        <w:t>丙、丁两地是我国少数民族的聚居地</w:t>
      </w:r>
      <w:r w:rsidRPr="007C6B17">
        <w:rPr>
          <w:rFonts w:ascii="Times New Roman" w:eastAsia="宋体" w:hAnsi="宋体"/>
        </w:rPr>
        <w:t>,</w:t>
      </w:r>
      <w:r w:rsidRPr="007C6B17">
        <w:rPr>
          <w:rFonts w:ascii="Times New Roman" w:eastAsia="宋体" w:hAnsi="宋体"/>
        </w:rPr>
        <w:t>也是国家重点扶贫地区</w:t>
      </w:r>
      <w:r w:rsidRPr="007C6B17">
        <w:rPr>
          <w:rFonts w:ascii="Times New Roman" w:eastAsia="宋体" w:hAnsi="宋体"/>
        </w:rPr>
        <w:t>,</w:t>
      </w:r>
      <w:r w:rsidRPr="007C6B17">
        <w:rPr>
          <w:rFonts w:ascii="Times New Roman" w:eastAsia="宋体" w:hAnsi="宋体"/>
        </w:rPr>
        <w:t>制约两地经济发展的共同因素是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多山的地形　</w:t>
      </w:r>
      <w:r w:rsidRPr="007C6B17">
        <w:rPr>
          <w:rFonts w:ascii="宋体" w:eastAsia="宋体" w:hAnsi="宋体" w:cs="宋体" w:hint="eastAsia"/>
        </w:rPr>
        <w:t>②</w:t>
      </w:r>
      <w:r w:rsidRPr="007C6B17">
        <w:rPr>
          <w:rFonts w:ascii="Times New Roman" w:eastAsia="宋体" w:hAnsi="宋体"/>
        </w:rPr>
        <w:t xml:space="preserve">干旱的气候　</w:t>
      </w:r>
      <w:r w:rsidRPr="007C6B17">
        <w:rPr>
          <w:rFonts w:ascii="宋体" w:eastAsia="宋体" w:hAnsi="宋体" w:cs="宋体" w:hint="eastAsia"/>
        </w:rPr>
        <w:t>③</w:t>
      </w:r>
      <w:r w:rsidRPr="007C6B17">
        <w:rPr>
          <w:rFonts w:ascii="Times New Roman" w:eastAsia="宋体" w:hAnsi="宋体"/>
        </w:rPr>
        <w:t xml:space="preserve">对外联系不便　</w:t>
      </w:r>
      <w:r w:rsidRPr="007C6B17">
        <w:rPr>
          <w:rFonts w:ascii="宋体" w:eastAsia="宋体" w:hAnsi="宋体" w:cs="宋体" w:hint="eastAsia"/>
        </w:rPr>
        <w:t>④</w:t>
      </w:r>
      <w:r w:rsidRPr="007C6B17">
        <w:rPr>
          <w:rFonts w:ascii="Times New Roman" w:eastAsia="宋体" w:hAnsi="宋体"/>
        </w:rPr>
        <w:t xml:space="preserve">生产方式落后　</w:t>
      </w:r>
      <w:r w:rsidRPr="007C6B17">
        <w:rPr>
          <w:rFonts w:ascii="宋体" w:eastAsia="宋体" w:hAnsi="宋体" w:cs="宋体" w:hint="eastAsia"/>
        </w:rPr>
        <w:t>⑤</w:t>
      </w:r>
      <w:r w:rsidRPr="007C6B17">
        <w:rPr>
          <w:rFonts w:ascii="Times New Roman" w:eastAsia="宋体" w:hAnsi="宋体"/>
        </w:rPr>
        <w:t>水资源短缺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②③⑤</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①③④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②④⑤</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6</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宋体"/>
        </w:rPr>
        <w:t xml:space="preserve">　</w:t>
      </w:r>
      <w:r w:rsidRPr="007C6B17">
        <w:rPr>
          <w:rFonts w:ascii="Times New Roman" w:eastAsia="宋体" w:hAnsi="宋体"/>
        </w:rPr>
        <w:t>7</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8</w:t>
      </w:r>
      <w:r w:rsidRPr="007C6B17">
        <w:rPr>
          <w:rFonts w:ascii="Times New Roman" w:eastAsia="宋体" w:hAnsi="Times New Roman" w:cs="Times New Roman"/>
        </w:rPr>
        <w:t>.</w:t>
      </w:r>
      <w:r w:rsidRPr="007C6B17">
        <w:rPr>
          <w:rFonts w:ascii="Times New Roman" w:eastAsia="宋体" w:hAnsi="宋体"/>
        </w:rPr>
        <w:t>C</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6</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甲位于塔里木盆地</w:t>
      </w:r>
      <w:r w:rsidRPr="007C6B17">
        <w:rPr>
          <w:rFonts w:ascii="Times New Roman" w:eastAsia="宋体" w:hAnsi="宋体"/>
        </w:rPr>
        <w:t>,</w:t>
      </w:r>
      <w:r w:rsidRPr="007C6B17">
        <w:rPr>
          <w:rFonts w:ascii="Times New Roman" w:eastAsia="楷体" w:hAnsi="楷体"/>
        </w:rPr>
        <w:t>河流水源以冰雪融水补给为主</w:t>
      </w:r>
      <w:r w:rsidRPr="007C6B17">
        <w:rPr>
          <w:rFonts w:ascii="Times New Roman" w:eastAsia="宋体" w:hAnsi="宋体"/>
        </w:rPr>
        <w:t>,</w:t>
      </w:r>
      <w:r w:rsidRPr="007C6B17">
        <w:rPr>
          <w:rFonts w:ascii="Times New Roman" w:eastAsia="楷体" w:hAnsi="楷体"/>
        </w:rPr>
        <w:t>形成夏汛。乙位于海南岛</w:t>
      </w:r>
      <w:r w:rsidRPr="007C6B17">
        <w:rPr>
          <w:rFonts w:ascii="Times New Roman" w:eastAsia="宋体" w:hAnsi="宋体"/>
        </w:rPr>
        <w:t>,</w:t>
      </w:r>
      <w:r w:rsidRPr="007C6B17">
        <w:rPr>
          <w:rFonts w:ascii="Times New Roman" w:eastAsia="楷体" w:hAnsi="楷体"/>
        </w:rPr>
        <w:t>河流水源以雨水补给为主</w:t>
      </w:r>
      <w:r w:rsidRPr="007C6B17">
        <w:rPr>
          <w:rFonts w:ascii="Times New Roman" w:eastAsia="宋体" w:hAnsi="宋体"/>
        </w:rPr>
        <w:t>,</w:t>
      </w:r>
      <w:r w:rsidRPr="007C6B17">
        <w:rPr>
          <w:rFonts w:ascii="Times New Roman" w:eastAsia="楷体" w:hAnsi="楷体"/>
        </w:rPr>
        <w:t>汛期以夏汛为主。第</w:t>
      </w:r>
      <w:r w:rsidRPr="007C6B17">
        <w:rPr>
          <w:rFonts w:ascii="Times New Roman" w:eastAsia="宋体" w:hAnsi="宋体"/>
        </w:rPr>
        <w:t>7</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甲区域为塔里木盆地</w:t>
      </w:r>
      <w:r w:rsidRPr="007C6B17">
        <w:rPr>
          <w:rFonts w:ascii="Times New Roman" w:eastAsia="宋体" w:hAnsi="宋体"/>
        </w:rPr>
        <w:t>,</w:t>
      </w:r>
      <w:r w:rsidRPr="007C6B17">
        <w:rPr>
          <w:rFonts w:ascii="Times New Roman" w:eastAsia="楷体" w:hAnsi="楷体"/>
        </w:rPr>
        <w:t>乙区域为海南岛</w:t>
      </w:r>
      <w:r w:rsidRPr="007C6B17">
        <w:rPr>
          <w:rFonts w:ascii="Times New Roman" w:eastAsia="宋体" w:hAnsi="宋体"/>
        </w:rPr>
        <w:t>,</w:t>
      </w:r>
      <w:r w:rsidRPr="007C6B17">
        <w:rPr>
          <w:rFonts w:ascii="Times New Roman" w:eastAsia="楷体" w:hAnsi="楷体"/>
        </w:rPr>
        <w:t>两区域农业科技水平和机械化程度都较低。第</w:t>
      </w:r>
      <w:r w:rsidRPr="007C6B17">
        <w:rPr>
          <w:rFonts w:ascii="Times New Roman" w:eastAsia="宋体" w:hAnsi="宋体"/>
        </w:rPr>
        <w:t>8</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丙、丁两地都在山区</w:t>
      </w:r>
      <w:r w:rsidRPr="007C6B17">
        <w:rPr>
          <w:rFonts w:ascii="Times New Roman" w:eastAsia="宋体" w:hAnsi="宋体"/>
        </w:rPr>
        <w:t>,</w:t>
      </w:r>
      <w:r w:rsidRPr="007C6B17">
        <w:rPr>
          <w:rFonts w:ascii="Times New Roman" w:eastAsia="楷体" w:hAnsi="楷体"/>
        </w:rPr>
        <w:t>丁地位于海南岛</w:t>
      </w:r>
      <w:r w:rsidRPr="007C6B17">
        <w:rPr>
          <w:rFonts w:ascii="Times New Roman" w:eastAsia="宋体" w:hAnsi="宋体"/>
        </w:rPr>
        <w:t>,</w:t>
      </w:r>
      <w:r w:rsidRPr="007C6B17">
        <w:rPr>
          <w:rFonts w:ascii="Times New Roman" w:eastAsia="楷体" w:hAnsi="楷体"/>
        </w:rPr>
        <w:t>终年高温</w:t>
      </w:r>
      <w:r w:rsidRPr="007C6B17">
        <w:rPr>
          <w:rFonts w:ascii="Times New Roman" w:eastAsia="宋体" w:hAnsi="宋体"/>
        </w:rPr>
        <w:t>,</w:t>
      </w:r>
      <w:r w:rsidRPr="007C6B17">
        <w:rPr>
          <w:rFonts w:ascii="Times New Roman" w:eastAsia="楷体" w:hAnsi="楷体"/>
        </w:rPr>
        <w:t>夏季多雨</w:t>
      </w:r>
      <w:r w:rsidRPr="007C6B17">
        <w:rPr>
          <w:rFonts w:ascii="Times New Roman" w:eastAsia="宋体" w:hAnsi="宋体"/>
        </w:rPr>
        <w:t>,</w:t>
      </w:r>
      <w:r w:rsidRPr="007C6B17">
        <w:rPr>
          <w:rFonts w:ascii="Times New Roman" w:eastAsia="楷体" w:hAnsi="楷体"/>
        </w:rPr>
        <w:t>水源丰沛。</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在区域发展的工业化阶段</w:t>
      </w:r>
      <w:r w:rsidRPr="007C6B17">
        <w:rPr>
          <w:rFonts w:ascii="Times New Roman" w:eastAsia="宋体" w:hAnsi="宋体"/>
        </w:rPr>
        <w:t>,</w:t>
      </w:r>
      <w:r w:rsidRPr="007C6B17">
        <w:rPr>
          <w:rFonts w:ascii="Times New Roman" w:eastAsia="楷体" w:hAnsi="楷体"/>
        </w:rPr>
        <w:t>整个区域处于不平衡的加速发展状态。在工业发展过程中</w:t>
      </w:r>
      <w:r w:rsidRPr="007C6B17">
        <w:rPr>
          <w:rFonts w:ascii="Times New Roman" w:eastAsia="宋体" w:hAnsi="宋体"/>
        </w:rPr>
        <w:t>,</w:t>
      </w:r>
      <w:r w:rsidRPr="007C6B17">
        <w:rPr>
          <w:rFonts w:ascii="Times New Roman" w:eastAsia="楷体" w:hAnsi="楷体"/>
        </w:rPr>
        <w:t>所排放的废弃物严重污染了本地环境。当时的美国东北部工业城市匹兹堡被称为</w:t>
      </w:r>
      <w:r w:rsidRPr="007C6B17">
        <w:rPr>
          <w:rFonts w:ascii="Times New Roman" w:eastAsia="宋体" w:hAnsi="Times New Roman" w:cs="Times New Roman"/>
        </w:rPr>
        <w:t>“</w:t>
      </w:r>
      <w:r w:rsidRPr="007C6B17">
        <w:rPr>
          <w:rFonts w:ascii="Times New Roman" w:eastAsia="楷体" w:hAnsi="楷体"/>
        </w:rPr>
        <w:t>没有屋顶的地狱</w:t>
      </w:r>
      <w:r w:rsidRPr="007C6B17">
        <w:rPr>
          <w:rFonts w:ascii="Times New Roman" w:eastAsia="宋体" w:hAnsi="Times New Roman" w:cs="Times New Roman"/>
        </w:rPr>
        <w:t>”</w:t>
      </w:r>
      <w:r w:rsidRPr="007C6B17">
        <w:rPr>
          <w:rFonts w:ascii="Times New Roman" w:eastAsia="宋体" w:hAnsi="宋体"/>
        </w:rPr>
        <w:t>,</w:t>
      </w:r>
      <w:r w:rsidRPr="007C6B17">
        <w:rPr>
          <w:rFonts w:ascii="Times New Roman" w:eastAsia="楷体" w:hAnsi="楷体"/>
        </w:rPr>
        <w:t>其后经过综合整治</w:t>
      </w:r>
      <w:r w:rsidRPr="007C6B17">
        <w:rPr>
          <w:rFonts w:ascii="Times New Roman" w:eastAsia="宋体" w:hAnsi="宋体"/>
        </w:rPr>
        <w:t>,</w:t>
      </w:r>
      <w:r w:rsidRPr="007C6B17">
        <w:rPr>
          <w:rFonts w:ascii="Times New Roman" w:eastAsia="楷体" w:hAnsi="楷体"/>
        </w:rPr>
        <w:t>已成为</w:t>
      </w:r>
      <w:r w:rsidRPr="007C6B17">
        <w:rPr>
          <w:rFonts w:ascii="Times New Roman" w:eastAsia="宋体" w:hAnsi="Times New Roman" w:cs="Times New Roman"/>
        </w:rPr>
        <w:t>“</w:t>
      </w:r>
      <w:r w:rsidRPr="007C6B17">
        <w:rPr>
          <w:rFonts w:ascii="Times New Roman" w:eastAsia="楷体" w:hAnsi="楷体"/>
        </w:rPr>
        <w:t>知识城</w:t>
      </w:r>
      <w:r w:rsidRPr="007C6B17">
        <w:rPr>
          <w:rFonts w:ascii="Times New Roman" w:eastAsia="宋体" w:hAnsi="Times New Roman" w:cs="Times New Roman"/>
        </w:rPr>
        <w:t>”</w:t>
      </w:r>
      <w:r w:rsidRPr="007C6B17">
        <w:rPr>
          <w:rFonts w:ascii="Times New Roman" w:eastAsia="楷体" w:hAnsi="楷体"/>
        </w:rPr>
        <w:t>。据此完成第</w:t>
      </w:r>
      <w:r w:rsidRPr="007C6B17">
        <w:rPr>
          <w:rFonts w:ascii="Times New Roman" w:eastAsia="宋体" w:hAnsi="宋体"/>
        </w:rPr>
        <w:t>9~10</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51410056</w:t>
      </w:r>
      <w:r w:rsidRPr="007C6B17">
        <w:rPr>
          <w:rFonts w:ascii="Times New Roman" w:eastAsia="宋体" w:hAnsi="宋体"/>
          <w:sz w:val="20"/>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9</w:t>
      </w:r>
      <w:r w:rsidRPr="007C6B17">
        <w:rPr>
          <w:rFonts w:ascii="Times New Roman" w:eastAsia="宋体" w:hAnsi="Times New Roman" w:cs="Times New Roman"/>
        </w:rPr>
        <w:t>.</w:t>
      </w:r>
      <w:r w:rsidRPr="007C6B17">
        <w:rPr>
          <w:rFonts w:ascii="Times New Roman" w:eastAsia="宋体" w:hAnsi="宋体"/>
        </w:rPr>
        <w:t>下列不属于美国东北部工业区经济衰退原因的是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 xml:space="preserve">。　</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资源衰减</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劳动力不足</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设备老化</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污染严重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10</w:t>
      </w:r>
      <w:r w:rsidRPr="007C6B17">
        <w:rPr>
          <w:rFonts w:ascii="Times New Roman" w:eastAsia="宋体" w:hAnsi="Times New Roman" w:cs="Times New Roman"/>
        </w:rPr>
        <w:t>.</w:t>
      </w:r>
      <w:r w:rsidRPr="007C6B17">
        <w:rPr>
          <w:rFonts w:ascii="Times New Roman" w:eastAsia="宋体" w:hAnsi="宋体"/>
        </w:rPr>
        <w:t>为促使区域经济复苏</w:t>
      </w:r>
      <w:r w:rsidRPr="007C6B17">
        <w:rPr>
          <w:rFonts w:ascii="Times New Roman" w:eastAsia="宋体" w:hAnsi="宋体"/>
        </w:rPr>
        <w:t>,</w:t>
      </w:r>
      <w:r w:rsidRPr="007C6B17">
        <w:rPr>
          <w:rFonts w:ascii="Times New Roman" w:eastAsia="宋体" w:hAnsi="宋体"/>
        </w:rPr>
        <w:t>匹兹堡产业结构调整的重点是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从重工业向高科技产业方向发展</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由钢铁工业向汽车工业方向发展</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由资源密集型工业向劳动密集型工业方向发展</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进一步突出钢铁工业的主导地位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9</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10</w:t>
      </w:r>
      <w:r w:rsidRPr="007C6B17">
        <w:rPr>
          <w:rFonts w:ascii="Times New Roman" w:eastAsia="宋体" w:hAnsi="Times New Roman" w:cs="Times New Roman"/>
        </w:rPr>
        <w:t>.</w:t>
      </w:r>
      <w:r w:rsidRPr="007C6B17">
        <w:rPr>
          <w:rFonts w:ascii="Times New Roman" w:eastAsia="宋体" w:hAnsi="宋体"/>
        </w:rPr>
        <w:t>A</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9</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美国东北部工业区经济衰退的内部原因主要是资源衰退、设备老化、污染严重、劳动力价格高、生产成本增加等问题</w:t>
      </w:r>
      <w:r w:rsidRPr="007C6B17">
        <w:rPr>
          <w:rFonts w:ascii="Times New Roman" w:eastAsia="宋体" w:hAnsi="宋体"/>
        </w:rPr>
        <w:t>,</w:t>
      </w:r>
      <w:r w:rsidRPr="007C6B17">
        <w:rPr>
          <w:rFonts w:ascii="Times New Roman" w:eastAsia="楷体" w:hAnsi="楷体"/>
        </w:rPr>
        <w:t>而并非劳动力不足。第</w:t>
      </w:r>
      <w:r w:rsidRPr="007C6B17">
        <w:rPr>
          <w:rFonts w:ascii="Times New Roman" w:eastAsia="宋体" w:hAnsi="宋体"/>
        </w:rPr>
        <w:t>10</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加快产业结构调整</w:t>
      </w:r>
      <w:r w:rsidRPr="007C6B17">
        <w:rPr>
          <w:rFonts w:ascii="Times New Roman" w:eastAsia="宋体" w:hAnsi="宋体"/>
        </w:rPr>
        <w:t>,</w:t>
      </w:r>
      <w:r w:rsidRPr="007C6B17">
        <w:rPr>
          <w:rFonts w:ascii="Times New Roman" w:eastAsia="楷体" w:hAnsi="楷体"/>
        </w:rPr>
        <w:t>促进产业升级</w:t>
      </w:r>
      <w:r w:rsidRPr="007C6B17">
        <w:rPr>
          <w:rFonts w:ascii="Times New Roman" w:eastAsia="宋体" w:hAnsi="宋体"/>
        </w:rPr>
        <w:t>,</w:t>
      </w:r>
      <w:r w:rsidRPr="007C6B17">
        <w:rPr>
          <w:rFonts w:ascii="Times New Roman" w:eastAsia="楷体" w:hAnsi="楷体"/>
        </w:rPr>
        <w:t>大力发展高新技术产业是美国东北部工业区重新呈现繁荣景象的主要原因。匹兹堡产业结构调整的重点是从重工业向高科技产业方向发展</w:t>
      </w:r>
      <w:r w:rsidRPr="007C6B17">
        <w:rPr>
          <w:rFonts w:ascii="Times New Roman" w:eastAsia="宋体" w:hAnsi="宋体"/>
        </w:rPr>
        <w:t>,</w:t>
      </w:r>
      <w:r w:rsidRPr="007C6B17">
        <w:rPr>
          <w:rFonts w:ascii="Times New Roman" w:eastAsia="楷体" w:hAnsi="楷体"/>
        </w:rPr>
        <w:t>使匹兹堡由</w:t>
      </w:r>
      <w:r w:rsidRPr="007C6B17">
        <w:rPr>
          <w:rFonts w:ascii="Times New Roman" w:eastAsia="宋体" w:hAnsi="Times New Roman" w:cs="Times New Roman"/>
        </w:rPr>
        <w:t>“</w:t>
      </w:r>
      <w:r w:rsidRPr="007C6B17">
        <w:rPr>
          <w:rFonts w:ascii="Times New Roman" w:eastAsia="楷体" w:hAnsi="楷体"/>
        </w:rPr>
        <w:t>没有屋顶的地狱</w:t>
      </w:r>
      <w:r w:rsidRPr="007C6B17">
        <w:rPr>
          <w:rFonts w:ascii="Times New Roman" w:eastAsia="宋体" w:hAnsi="Times New Roman" w:cs="Times New Roman"/>
        </w:rPr>
        <w:t>”</w:t>
      </w:r>
      <w:r w:rsidRPr="007C6B17">
        <w:rPr>
          <w:rFonts w:ascii="Times New Roman" w:eastAsia="楷体" w:hAnsi="楷体"/>
        </w:rPr>
        <w:t>变为一座</w:t>
      </w:r>
      <w:r w:rsidRPr="007C6B17">
        <w:rPr>
          <w:rFonts w:ascii="Times New Roman" w:eastAsia="宋体" w:hAnsi="Times New Roman" w:cs="Times New Roman"/>
        </w:rPr>
        <w:t>“</w:t>
      </w:r>
      <w:r w:rsidRPr="007C6B17">
        <w:rPr>
          <w:rFonts w:ascii="Times New Roman" w:eastAsia="楷体" w:hAnsi="楷体"/>
        </w:rPr>
        <w:t>知识城</w:t>
      </w:r>
      <w:r w:rsidRPr="007C6B17">
        <w:rPr>
          <w:rFonts w:ascii="Times New Roman" w:eastAsia="宋体" w:hAnsi="Times New Roman" w:cs="Times New Roman"/>
        </w:rPr>
        <w:t>”</w:t>
      </w:r>
      <w:r w:rsidRPr="007C6B17">
        <w:rPr>
          <w:rFonts w:ascii="Times New Roman" w:eastAsia="楷体" w:hAnsi="楷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lastRenderedPageBreak/>
        <w:t>针对我国中部地区现状</w:t>
      </w:r>
      <w:r w:rsidRPr="007C6B17">
        <w:rPr>
          <w:rFonts w:ascii="Times New Roman" w:eastAsia="宋体" w:hAnsi="宋体"/>
        </w:rPr>
        <w:t>,</w:t>
      </w:r>
      <w:r w:rsidRPr="007C6B17">
        <w:rPr>
          <w:rFonts w:ascii="Times New Roman" w:eastAsia="楷体" w:hAnsi="楷体"/>
        </w:rPr>
        <w:t>国家在</w:t>
      </w:r>
      <w:r w:rsidRPr="007C6B17">
        <w:rPr>
          <w:rFonts w:ascii="Times New Roman" w:eastAsia="宋体" w:hAnsi="Times New Roman" w:cs="Times New Roman"/>
        </w:rPr>
        <w:t>“</w:t>
      </w:r>
      <w:r w:rsidRPr="007C6B17">
        <w:rPr>
          <w:rFonts w:ascii="Times New Roman" w:eastAsia="楷体" w:hAnsi="楷体"/>
        </w:rPr>
        <w:t>十二五</w:t>
      </w:r>
      <w:r w:rsidRPr="007C6B17">
        <w:rPr>
          <w:rFonts w:ascii="Times New Roman" w:eastAsia="宋体" w:hAnsi="Times New Roman" w:cs="Times New Roman"/>
        </w:rPr>
        <w:t>”</w:t>
      </w:r>
      <w:r w:rsidRPr="007C6B17">
        <w:rPr>
          <w:rFonts w:ascii="Times New Roman" w:eastAsia="楷体" w:hAnsi="楷体"/>
        </w:rPr>
        <w:t>规划纲要中强调</w:t>
      </w:r>
      <w:r w:rsidRPr="007C6B17">
        <w:rPr>
          <w:rFonts w:ascii="Times New Roman" w:eastAsia="宋体" w:hAnsi="Times New Roman" w:cs="Times New Roman"/>
        </w:rPr>
        <w:t>“</w:t>
      </w:r>
      <w:r w:rsidRPr="007C6B17">
        <w:rPr>
          <w:rFonts w:ascii="Times New Roman" w:eastAsia="楷体" w:hAnsi="楷体"/>
        </w:rPr>
        <w:t>促进中部地区崛起</w:t>
      </w:r>
      <w:r w:rsidRPr="007C6B17">
        <w:rPr>
          <w:rFonts w:ascii="Times New Roman" w:eastAsia="宋体" w:hAnsi="Times New Roman" w:cs="Times New Roman"/>
        </w:rPr>
        <w:t>”</w:t>
      </w:r>
      <w:r w:rsidRPr="007C6B17">
        <w:rPr>
          <w:rFonts w:ascii="Times New Roman" w:eastAsia="楷体" w:hAnsi="楷体"/>
        </w:rPr>
        <w:t>的区域发展战略。山西、河南、湖南、湖北、江西、安徽是我国中部崛起战略中的重要省份。读图</w:t>
      </w:r>
      <w:r w:rsidRPr="007C6B17">
        <w:rPr>
          <w:rFonts w:ascii="Times New Roman" w:eastAsia="宋体" w:hAnsi="宋体"/>
        </w:rPr>
        <w:t>,</w:t>
      </w:r>
      <w:r w:rsidRPr="007C6B17">
        <w:rPr>
          <w:rFonts w:ascii="Times New Roman" w:eastAsia="楷体" w:hAnsi="楷体"/>
        </w:rPr>
        <w:t>结合所学知识</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11~12</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345680" cy="1992600"/>
            <wp:effectExtent l="0" t="0" r="0" b="0"/>
            <wp:docPr id="213" name="L50.eps" descr="id:2147495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
                    <a:stretch>
                      <a:fillRect/>
                    </a:stretch>
                  </pic:blipFill>
                  <pic:spPr>
                    <a:xfrm>
                      <a:off x="0" y="0"/>
                      <a:ext cx="1345680" cy="199260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中部六省位置示意图</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11</w:t>
      </w:r>
      <w:r w:rsidRPr="007C6B17">
        <w:rPr>
          <w:rFonts w:ascii="Times New Roman" w:eastAsia="宋体" w:hAnsi="Times New Roman" w:cs="Times New Roman"/>
        </w:rPr>
        <w:t>.</w:t>
      </w:r>
      <w:r w:rsidRPr="007C6B17">
        <w:rPr>
          <w:rFonts w:ascii="Times New Roman" w:eastAsia="宋体" w:hAnsi="宋体"/>
        </w:rPr>
        <w:t>导致中部六省经济发展较慢的主要原因是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自然资源相对贫乏</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与东部地区比</w:t>
      </w:r>
      <w:r w:rsidRPr="007C6B17">
        <w:rPr>
          <w:rFonts w:ascii="Times New Roman" w:eastAsia="宋体" w:hAnsi="宋体"/>
        </w:rPr>
        <w:t>,</w:t>
      </w:r>
      <w:r w:rsidRPr="007C6B17">
        <w:rPr>
          <w:rFonts w:ascii="Times New Roman" w:eastAsia="宋体" w:hAnsi="宋体"/>
        </w:rPr>
        <w:t>城市群带动能力弱</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劳动力丰富</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交通条件不如东、西部地区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12</w:t>
      </w:r>
      <w:r w:rsidRPr="007C6B17">
        <w:rPr>
          <w:rFonts w:ascii="Times New Roman" w:eastAsia="宋体" w:hAnsi="Times New Roman" w:cs="Times New Roman"/>
        </w:rPr>
        <w:t>.</w:t>
      </w:r>
      <w:r w:rsidRPr="007C6B17">
        <w:rPr>
          <w:rFonts w:ascii="Times New Roman" w:eastAsia="宋体" w:hAnsi="宋体"/>
        </w:rPr>
        <w:t>下列关于各省工业方面的描述</w:t>
      </w:r>
      <w:r w:rsidRPr="007C6B17">
        <w:rPr>
          <w:rFonts w:ascii="Times New Roman" w:eastAsia="宋体" w:hAnsi="宋体"/>
        </w:rPr>
        <w:t>,</w:t>
      </w:r>
      <w:r w:rsidRPr="007C6B17">
        <w:rPr>
          <w:rFonts w:ascii="Times New Roman" w:eastAsia="宋体" w:hAnsi="宋体"/>
        </w:rPr>
        <w:t>不正确的是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山西是我国的煤炭能源基地</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位于湖北的三峡水电站是我国最大的水电站</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河南、安徽是我国重要的航空航天基地</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湖南、江西是我国有色金属工业基地</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11</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12</w:t>
      </w:r>
      <w:r w:rsidRPr="007C6B17">
        <w:rPr>
          <w:rFonts w:ascii="Times New Roman" w:eastAsia="宋体" w:hAnsi="Times New Roman" w:cs="Times New Roman"/>
        </w:rPr>
        <w:t>.</w:t>
      </w:r>
      <w:r w:rsidRPr="007C6B17">
        <w:rPr>
          <w:rFonts w:ascii="Times New Roman" w:eastAsia="宋体" w:hAnsi="宋体"/>
        </w:rPr>
        <w:t>C</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中部地区自然资源和劳动力丰富</w:t>
      </w:r>
      <w:r w:rsidRPr="007C6B17">
        <w:rPr>
          <w:rFonts w:ascii="Times New Roman" w:eastAsia="宋体" w:hAnsi="宋体"/>
        </w:rPr>
        <w:t>,</w:t>
      </w:r>
      <w:r w:rsidRPr="007C6B17">
        <w:rPr>
          <w:rFonts w:ascii="Times New Roman" w:eastAsia="楷体" w:hAnsi="楷体"/>
        </w:rPr>
        <w:t>交通也较便利</w:t>
      </w:r>
      <w:r w:rsidRPr="007C6B17">
        <w:rPr>
          <w:rFonts w:ascii="Times New Roman" w:eastAsia="宋体" w:hAnsi="宋体"/>
        </w:rPr>
        <w:t>,</w:t>
      </w:r>
      <w:r w:rsidRPr="007C6B17">
        <w:rPr>
          <w:rFonts w:ascii="Times New Roman" w:eastAsia="楷体" w:hAnsi="楷体"/>
        </w:rPr>
        <w:t>但城市群带动能力弱。第</w:t>
      </w:r>
      <w:r w:rsidRPr="007C6B17">
        <w:rPr>
          <w:rFonts w:ascii="Times New Roman" w:eastAsia="宋体" w:hAnsi="宋体"/>
        </w:rPr>
        <w:t>12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河南、安徽并不是我国重要的航空航天基地。</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地理调查是地理学习的一种有效方法</w:t>
      </w:r>
      <w:r w:rsidRPr="007C6B17">
        <w:rPr>
          <w:rFonts w:ascii="Times New Roman" w:eastAsia="宋体" w:hAnsi="宋体"/>
        </w:rPr>
        <w:t>,</w:t>
      </w:r>
      <w:r w:rsidRPr="007C6B17">
        <w:rPr>
          <w:rFonts w:ascii="Times New Roman" w:eastAsia="楷体" w:hAnsi="楷体"/>
        </w:rPr>
        <w:t>下表示意某校地理学习小组对我国某地区农业种植方式的调查情况。根据材料完成第</w:t>
      </w:r>
      <w:r w:rsidRPr="007C6B17">
        <w:rPr>
          <w:rFonts w:ascii="Times New Roman" w:eastAsia="宋体" w:hAnsi="宋体"/>
        </w:rPr>
        <w:t>13~14</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886120" cy="441360"/>
            <wp:effectExtent l="0" t="0" r="0" b="0"/>
            <wp:docPr id="214" name="L91.eps" descr="id:2147495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1"/>
                    <a:stretch>
                      <a:fillRect/>
                    </a:stretch>
                  </pic:blipFill>
                  <pic:spPr>
                    <a:xfrm>
                      <a:off x="0" y="0"/>
                      <a:ext cx="2886120" cy="44136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13</w:t>
      </w:r>
      <w:r w:rsidRPr="007C6B17">
        <w:rPr>
          <w:rFonts w:ascii="Times New Roman" w:eastAsia="宋体" w:hAnsi="Times New Roman" w:cs="Times New Roman"/>
        </w:rPr>
        <w:t>.</w:t>
      </w:r>
      <w:r w:rsidRPr="007C6B17">
        <w:rPr>
          <w:rFonts w:ascii="Times New Roman" w:eastAsia="宋体" w:hAnsi="宋体"/>
        </w:rPr>
        <w:t>从传统种植方式看</w:t>
      </w:r>
      <w:r w:rsidRPr="007C6B17">
        <w:rPr>
          <w:rFonts w:ascii="Times New Roman" w:eastAsia="宋体" w:hAnsi="宋体"/>
        </w:rPr>
        <w:t>,</w:t>
      </w:r>
      <w:r w:rsidRPr="007C6B17">
        <w:rPr>
          <w:rFonts w:ascii="Times New Roman" w:eastAsia="宋体" w:hAnsi="宋体"/>
        </w:rPr>
        <w:t>该地区所属的农业地域类型是</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水田农业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牧场畜牧业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旱作农业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高度发达的商品混合农业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14</w:t>
      </w:r>
      <w:r w:rsidRPr="007C6B17">
        <w:rPr>
          <w:rFonts w:ascii="Times New Roman" w:eastAsia="宋体" w:hAnsi="Times New Roman" w:cs="Times New Roman"/>
        </w:rPr>
        <w:t>.</w:t>
      </w:r>
      <w:r w:rsidRPr="007C6B17">
        <w:rPr>
          <w:rFonts w:ascii="Times New Roman" w:eastAsia="宋体" w:hAnsi="宋体"/>
        </w:rPr>
        <w:t>根据农业种植方式判断</w:t>
      </w:r>
      <w:r w:rsidRPr="007C6B17">
        <w:rPr>
          <w:rFonts w:ascii="Times New Roman" w:eastAsia="宋体" w:hAnsi="宋体"/>
        </w:rPr>
        <w:t>,</w:t>
      </w:r>
      <w:r w:rsidRPr="007C6B17">
        <w:rPr>
          <w:rFonts w:ascii="Times New Roman" w:eastAsia="宋体" w:hAnsi="宋体"/>
        </w:rPr>
        <w:t>该地区可能是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东北平原</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华北平原</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长江中下游平原</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珠江三角洲地区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答案</w:t>
      </w:r>
      <w:r w:rsidRPr="007C6B17">
        <w:rPr>
          <w:rFonts w:ascii="Times New Roman" w:eastAsia="宋体" w:hAnsi="宋体"/>
        </w:rPr>
        <w:t>13</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14</w:t>
      </w:r>
      <w:r w:rsidRPr="007C6B17">
        <w:rPr>
          <w:rFonts w:ascii="Times New Roman" w:eastAsia="宋体" w:hAnsi="Times New Roman" w:cs="Times New Roman"/>
        </w:rPr>
        <w:t>.</w:t>
      </w:r>
      <w:r w:rsidRPr="007C6B17">
        <w:rPr>
          <w:rFonts w:ascii="Times New Roman" w:eastAsia="宋体" w:hAnsi="宋体"/>
        </w:rPr>
        <w:t>B</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根据表中主要的农作物以及休耕轮作等信息可以判断该地区农业地域类型为旱作农业。第</w:t>
      </w:r>
      <w:r w:rsidRPr="007C6B17">
        <w:rPr>
          <w:rFonts w:ascii="Times New Roman" w:eastAsia="宋体" w:hAnsi="宋体"/>
        </w:rPr>
        <w:t>14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根据主要农作物为冬小麦、玉米和熟制为两年三熟等信息</w:t>
      </w:r>
      <w:r w:rsidRPr="007C6B17">
        <w:rPr>
          <w:rFonts w:ascii="Times New Roman" w:eastAsia="宋体" w:hAnsi="宋体"/>
        </w:rPr>
        <w:t>,</w:t>
      </w:r>
      <w:r w:rsidRPr="007C6B17">
        <w:rPr>
          <w:rFonts w:ascii="Times New Roman" w:eastAsia="楷体" w:hAnsi="楷体"/>
        </w:rPr>
        <w:t>可判断该地区为华北平原。</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下图示意我国东部主要石化基地和企业的分布。读图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15~16</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51410057</w:t>
      </w:r>
      <w:r w:rsidRPr="007C6B17">
        <w:rPr>
          <w:rFonts w:ascii="Times New Roman" w:eastAsia="宋体" w:hAnsi="宋体"/>
          <w:sz w:val="20"/>
        </w:rPr>
        <w:t>)</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360440" cy="1791720"/>
            <wp:effectExtent l="0" t="0" r="0" b="0"/>
            <wp:docPr id="215" name="L87.eps" descr="id:2147495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2"/>
                    <a:stretch>
                      <a:fillRect/>
                    </a:stretch>
                  </pic:blipFill>
                  <pic:spPr>
                    <a:xfrm>
                      <a:off x="0" y="0"/>
                      <a:ext cx="1360440" cy="179172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15</w:t>
      </w:r>
      <w:r w:rsidRPr="007C6B17">
        <w:rPr>
          <w:rFonts w:ascii="Times New Roman" w:eastAsia="宋体" w:hAnsi="Times New Roman" w:cs="Times New Roman"/>
        </w:rPr>
        <w:t>.</w:t>
      </w:r>
      <w:r w:rsidRPr="007C6B17">
        <w:rPr>
          <w:rFonts w:ascii="Times New Roman" w:eastAsia="宋体" w:hAnsi="宋体"/>
        </w:rPr>
        <w:t>上图中兼有资源和市场区位优势的石化基地是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③</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④</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16</w:t>
      </w:r>
      <w:r w:rsidRPr="007C6B17">
        <w:rPr>
          <w:rFonts w:ascii="Times New Roman" w:eastAsia="宋体" w:hAnsi="Times New Roman" w:cs="Times New Roman"/>
        </w:rPr>
        <w:t>.</w:t>
      </w:r>
      <w:r w:rsidRPr="007C6B17">
        <w:rPr>
          <w:rFonts w:ascii="宋体" w:eastAsia="宋体" w:hAnsi="宋体" w:cs="宋体" w:hint="eastAsia"/>
        </w:rPr>
        <w:t>④</w:t>
      </w:r>
      <w:r w:rsidRPr="007C6B17">
        <w:rPr>
          <w:rFonts w:ascii="Times New Roman" w:eastAsia="宋体" w:hAnsi="宋体"/>
        </w:rPr>
        <w:t>地接受境外石化产业转移将首先促进区域内的</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石油开采</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核电站建设</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海岛旅游开发</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港口建设</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15</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16</w:t>
      </w:r>
      <w:r w:rsidRPr="007C6B17">
        <w:rPr>
          <w:rFonts w:ascii="Times New Roman" w:eastAsia="宋体" w:hAnsi="Times New Roman" w:cs="Times New Roman"/>
        </w:rPr>
        <w:t>.</w:t>
      </w:r>
      <w:r w:rsidRPr="007C6B17">
        <w:rPr>
          <w:rFonts w:ascii="Times New Roman" w:eastAsia="宋体" w:hAnsi="宋体"/>
        </w:rPr>
        <w:t>D</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15</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考查工业区位分析与判断</w:t>
      </w:r>
      <w:r w:rsidRPr="007C6B17">
        <w:rPr>
          <w:rFonts w:ascii="Times New Roman" w:eastAsia="宋体" w:hAnsi="宋体"/>
        </w:rPr>
        <w:t>,</w:t>
      </w:r>
      <w:r w:rsidRPr="007C6B17">
        <w:rPr>
          <w:rFonts w:ascii="Times New Roman" w:eastAsia="楷体" w:hAnsi="楷体"/>
        </w:rPr>
        <w:t>意在考查对我国资源分布的掌握情况与工业区位分析能力。图中</w:t>
      </w:r>
      <w:r w:rsidRPr="007C6B17">
        <w:rPr>
          <w:rFonts w:ascii="宋体" w:eastAsia="宋体" w:hAnsi="宋体" w:cs="宋体" w:hint="eastAsia"/>
        </w:rPr>
        <w:t>①②</w:t>
      </w:r>
      <w:r w:rsidRPr="007C6B17">
        <w:rPr>
          <w:rFonts w:ascii="Times New Roman" w:eastAsia="楷体" w:hAnsi="楷体"/>
        </w:rPr>
        <w:t>两地有丰富的石油资源</w:t>
      </w:r>
      <w:r w:rsidRPr="007C6B17">
        <w:rPr>
          <w:rFonts w:ascii="Times New Roman" w:eastAsia="宋体" w:hAnsi="宋体"/>
        </w:rPr>
        <w:t>,</w:t>
      </w:r>
      <w:r w:rsidRPr="007C6B17">
        <w:rPr>
          <w:rFonts w:ascii="宋体" w:eastAsia="宋体" w:hAnsi="宋体" w:cs="宋体" w:hint="eastAsia"/>
        </w:rPr>
        <w:t>②③④</w:t>
      </w:r>
      <w:r w:rsidRPr="007C6B17">
        <w:rPr>
          <w:rFonts w:ascii="Times New Roman" w:eastAsia="楷体" w:hAnsi="楷体"/>
        </w:rPr>
        <w:t>三地经济发达、市场广阔</w:t>
      </w:r>
      <w:r w:rsidRPr="007C6B17">
        <w:rPr>
          <w:rFonts w:ascii="Times New Roman" w:eastAsia="宋体" w:hAnsi="宋体"/>
        </w:rPr>
        <w:t>,</w:t>
      </w:r>
      <w:r w:rsidRPr="007C6B17">
        <w:rPr>
          <w:rFonts w:ascii="Times New Roman" w:eastAsia="楷体" w:hAnsi="楷体"/>
        </w:rPr>
        <w:t>综上可知兼有资源和市场区位优势的石化基地是</w:t>
      </w:r>
      <w:r w:rsidRPr="007C6B17">
        <w:rPr>
          <w:rFonts w:ascii="宋体" w:eastAsia="宋体" w:hAnsi="宋体" w:cs="宋体" w:hint="eastAsia"/>
        </w:rPr>
        <w:t>②</w:t>
      </w:r>
      <w:r w:rsidRPr="007C6B17">
        <w:rPr>
          <w:rFonts w:ascii="Times New Roman" w:eastAsia="楷体" w:hAnsi="楷体"/>
        </w:rPr>
        <w:t>。第</w:t>
      </w:r>
      <w:r w:rsidRPr="007C6B17">
        <w:rPr>
          <w:rFonts w:ascii="Times New Roman" w:eastAsia="宋体" w:hAnsi="宋体"/>
        </w:rPr>
        <w:t>16</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考查产业转移对区域经济发展的影响</w:t>
      </w:r>
      <w:r w:rsidRPr="007C6B17">
        <w:rPr>
          <w:rFonts w:ascii="Times New Roman" w:eastAsia="宋体" w:hAnsi="宋体"/>
        </w:rPr>
        <w:t>,</w:t>
      </w:r>
      <w:r w:rsidRPr="007C6B17">
        <w:rPr>
          <w:rFonts w:ascii="Times New Roman" w:eastAsia="楷体" w:hAnsi="楷体"/>
        </w:rPr>
        <w:t>意在考查对产业转移与工程建设的掌握。</w:t>
      </w:r>
      <w:r w:rsidRPr="007C6B17">
        <w:rPr>
          <w:rFonts w:ascii="宋体" w:eastAsia="宋体" w:hAnsi="宋体" w:cs="宋体" w:hint="eastAsia"/>
        </w:rPr>
        <w:t>④</w:t>
      </w:r>
      <w:r w:rsidRPr="007C6B17">
        <w:rPr>
          <w:rFonts w:ascii="Times New Roman" w:eastAsia="楷体" w:hAnsi="楷体"/>
        </w:rPr>
        <w:t>地位于华南地区</w:t>
      </w:r>
      <w:r w:rsidRPr="007C6B17">
        <w:rPr>
          <w:rFonts w:ascii="Times New Roman" w:eastAsia="宋体" w:hAnsi="宋体"/>
        </w:rPr>
        <w:t>,</w:t>
      </w:r>
      <w:r w:rsidRPr="007C6B17">
        <w:rPr>
          <w:rFonts w:ascii="Times New Roman" w:eastAsia="楷体" w:hAnsi="楷体"/>
        </w:rPr>
        <w:t>资源短缺</w:t>
      </w:r>
      <w:r w:rsidRPr="007C6B17">
        <w:rPr>
          <w:rFonts w:ascii="Times New Roman" w:eastAsia="宋体" w:hAnsi="宋体"/>
        </w:rPr>
        <w:t>,</w:t>
      </w:r>
      <w:r w:rsidRPr="007C6B17">
        <w:rPr>
          <w:rFonts w:ascii="Times New Roman" w:eastAsia="楷体" w:hAnsi="楷体"/>
        </w:rPr>
        <w:t>因此接受境外石化产业转移将首先促进区域内的港口建设</w:t>
      </w:r>
      <w:r w:rsidRPr="007C6B17">
        <w:rPr>
          <w:rFonts w:ascii="Times New Roman" w:eastAsia="宋体" w:hAnsi="宋体"/>
        </w:rPr>
        <w:t>,</w:t>
      </w:r>
      <w:r w:rsidRPr="007C6B17">
        <w:rPr>
          <w:rFonts w:ascii="Times New Roman" w:eastAsia="楷体" w:hAnsi="楷体"/>
        </w:rPr>
        <w:t>便于从外地进口石油等资源。</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下图示意近</w:t>
      </w:r>
      <w:r w:rsidRPr="007C6B17">
        <w:rPr>
          <w:rFonts w:ascii="Times New Roman" w:eastAsia="宋体" w:hAnsi="宋体"/>
        </w:rPr>
        <w:t>8</w:t>
      </w:r>
      <w:r w:rsidRPr="007C6B17">
        <w:rPr>
          <w:rFonts w:ascii="Times New Roman" w:eastAsia="楷体" w:hAnsi="楷体"/>
        </w:rPr>
        <w:t>年来中国对美国投资总额分布。读图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17~18</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343960" cy="1278000"/>
            <wp:effectExtent l="0" t="0" r="0" b="0"/>
            <wp:docPr id="216" name="L51.eps" descr="id:2147495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3" cstate="print"/>
                    <a:stretch>
                      <a:fillRect/>
                    </a:stretch>
                  </pic:blipFill>
                  <pic:spPr>
                    <a:xfrm>
                      <a:off x="0" y="0"/>
                      <a:ext cx="2343960" cy="127800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17</w:t>
      </w:r>
      <w:r w:rsidRPr="007C6B17">
        <w:rPr>
          <w:rFonts w:ascii="Times New Roman" w:eastAsia="宋体" w:hAnsi="Times New Roman" w:cs="Times New Roman"/>
        </w:rPr>
        <w:t>.</w:t>
      </w:r>
      <w:r w:rsidRPr="007C6B17">
        <w:rPr>
          <w:rFonts w:ascii="Times New Roman" w:eastAsia="宋体" w:hAnsi="宋体"/>
        </w:rPr>
        <w:t>中国对美国投资主要分布在</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太平洋及北冰洋沿岸地区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太平洋沿岸地区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五大湖及大西洋沿岸地区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墨西哥湾沿岸地区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18</w:t>
      </w:r>
      <w:r w:rsidRPr="007C6B17">
        <w:rPr>
          <w:rFonts w:ascii="Times New Roman" w:eastAsia="宋体" w:hAnsi="Times New Roman" w:cs="Times New Roman"/>
        </w:rPr>
        <w:t>.</w:t>
      </w:r>
      <w:r w:rsidRPr="007C6B17">
        <w:rPr>
          <w:rFonts w:ascii="Times New Roman" w:eastAsia="宋体" w:hAnsi="宋体"/>
        </w:rPr>
        <w:t>影响中国企业到美国投资家电制造业的主要因素是</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矿产与技术</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政策与市场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能源与交通</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土地与劳动力</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17</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18</w:t>
      </w:r>
      <w:r w:rsidRPr="007C6B17">
        <w:rPr>
          <w:rFonts w:ascii="Times New Roman" w:eastAsia="宋体" w:hAnsi="Times New Roman" w:cs="Times New Roman"/>
        </w:rPr>
        <w:t>.</w:t>
      </w:r>
      <w:r w:rsidRPr="007C6B17">
        <w:rPr>
          <w:rFonts w:ascii="Times New Roman" w:eastAsia="宋体" w:hAnsi="宋体"/>
        </w:rPr>
        <w:t>B</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解析</w:t>
      </w:r>
      <w:r w:rsidRPr="007C6B17">
        <w:rPr>
          <w:rFonts w:ascii="Times New Roman" w:eastAsia="楷体" w:hAnsi="楷体"/>
        </w:rPr>
        <w:t>第</w:t>
      </w:r>
      <w:r w:rsidRPr="007C6B17">
        <w:rPr>
          <w:rFonts w:ascii="Times New Roman" w:eastAsia="宋体" w:hAnsi="宋体"/>
        </w:rPr>
        <w:t>17</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根据图例可以看出</w:t>
      </w:r>
      <w:r w:rsidRPr="007C6B17">
        <w:rPr>
          <w:rFonts w:ascii="Times New Roman" w:eastAsia="宋体" w:hAnsi="宋体"/>
        </w:rPr>
        <w:t>,</w:t>
      </w:r>
      <w:r w:rsidRPr="007C6B17">
        <w:rPr>
          <w:rFonts w:ascii="Times New Roman" w:eastAsia="楷体" w:hAnsi="楷体"/>
        </w:rPr>
        <w:t>我国对美投资主要分布在五大湖及大西洋沿岸地区。第</w:t>
      </w:r>
      <w:r w:rsidRPr="007C6B17">
        <w:rPr>
          <w:rFonts w:ascii="Times New Roman" w:eastAsia="宋体" w:hAnsi="宋体"/>
        </w:rPr>
        <w:t>18</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我国到美国投资家电制造业主要受到美国的市场因素及政策因素的影响。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读全球某产业转移路径及趋势图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19~20</w:t>
      </w:r>
      <w:r w:rsidRPr="007C6B17">
        <w:rPr>
          <w:rFonts w:ascii="Times New Roman" w:eastAsia="楷体" w:hAnsi="楷体"/>
        </w:rPr>
        <w:t>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947680" cy="1412280"/>
            <wp:effectExtent l="0" t="0" r="0" b="0"/>
            <wp:docPr id="217" name="L52.eps" descr="id:2147495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4"/>
                    <a:stretch>
                      <a:fillRect/>
                    </a:stretch>
                  </pic:blipFill>
                  <pic:spPr>
                    <a:xfrm>
                      <a:off x="0" y="0"/>
                      <a:ext cx="2947680" cy="141228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19</w:t>
      </w:r>
      <w:r w:rsidRPr="007C6B17">
        <w:rPr>
          <w:rFonts w:ascii="Times New Roman" w:eastAsia="宋体" w:hAnsi="Times New Roman" w:cs="Times New Roman"/>
        </w:rPr>
        <w:t>.</w:t>
      </w:r>
      <w:r w:rsidRPr="007C6B17">
        <w:rPr>
          <w:rFonts w:ascii="Times New Roman" w:eastAsia="宋体" w:hAnsi="宋体"/>
        </w:rPr>
        <w:t>该类工业最可能属于</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技术导向型工业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劳动力导向型工业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市场导向型工业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原料导向型工业</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20</w:t>
      </w:r>
      <w:r w:rsidRPr="007C6B17">
        <w:rPr>
          <w:rFonts w:ascii="Times New Roman" w:eastAsia="宋体" w:hAnsi="Times New Roman" w:cs="Times New Roman"/>
        </w:rPr>
        <w:t>.</w:t>
      </w:r>
      <w:r w:rsidRPr="007C6B17">
        <w:rPr>
          <w:rFonts w:ascii="Times New Roman" w:eastAsia="宋体" w:hAnsi="宋体"/>
        </w:rPr>
        <w:t>第四次产业转移对我国沿海地区的影响是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造成沿海地区大量工人失业</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有利于中西部产业结构调整</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为沿海地区产业结构升级腾出空间</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降低沿海地区城市化水平</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19</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20</w:t>
      </w:r>
      <w:r w:rsidRPr="007C6B17">
        <w:rPr>
          <w:rFonts w:ascii="Times New Roman" w:eastAsia="宋体" w:hAnsi="Times New Roman" w:cs="Times New Roman"/>
        </w:rPr>
        <w:t>.</w:t>
      </w:r>
      <w:r w:rsidRPr="007C6B17">
        <w:rPr>
          <w:rFonts w:ascii="Times New Roman" w:eastAsia="宋体" w:hAnsi="宋体"/>
        </w:rPr>
        <w:t>C</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19</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从图中可以看出该工业的转移总是选择在劳动力丰富且廉价的地区</w:t>
      </w:r>
      <w:r w:rsidRPr="007C6B17">
        <w:rPr>
          <w:rFonts w:ascii="Times New Roman" w:eastAsia="宋体" w:hAnsi="宋体"/>
        </w:rPr>
        <w:t>,</w:t>
      </w:r>
      <w:r w:rsidRPr="007C6B17">
        <w:rPr>
          <w:rFonts w:ascii="Times New Roman" w:eastAsia="楷体" w:hAnsi="楷体"/>
        </w:rPr>
        <w:t>由此可以判断其属于劳动力导向型工业。第</w:t>
      </w:r>
      <w:r w:rsidRPr="007C6B17">
        <w:rPr>
          <w:rFonts w:ascii="Times New Roman" w:eastAsia="宋体" w:hAnsi="宋体"/>
        </w:rPr>
        <w:t>20</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产业转移会导致劳动力的空间分布发生变化</w:t>
      </w:r>
      <w:r w:rsidRPr="007C6B17">
        <w:rPr>
          <w:rFonts w:ascii="Times New Roman" w:eastAsia="宋体" w:hAnsi="宋体"/>
        </w:rPr>
        <w:t>,</w:t>
      </w:r>
      <w:r w:rsidRPr="007C6B17">
        <w:rPr>
          <w:rFonts w:ascii="Times New Roman" w:eastAsia="楷体" w:hAnsi="楷体"/>
        </w:rPr>
        <w:t>但是不会造成沿海地区大量工人失业和城市化水平降低</w:t>
      </w:r>
      <w:r w:rsidRPr="007C6B17">
        <w:rPr>
          <w:rFonts w:ascii="Times New Roman" w:eastAsia="宋体" w:hAnsi="宋体"/>
        </w:rPr>
        <w:t>;B</w:t>
      </w:r>
      <w:r w:rsidRPr="007C6B17">
        <w:rPr>
          <w:rFonts w:ascii="Times New Roman" w:eastAsia="楷体" w:hAnsi="楷体"/>
        </w:rPr>
        <w:t>项是对中西部影响的论述</w:t>
      </w:r>
      <w:r w:rsidRPr="007C6B17">
        <w:rPr>
          <w:rFonts w:ascii="Times New Roman" w:eastAsia="宋体" w:hAnsi="宋体"/>
        </w:rPr>
        <w:t>,</w:t>
      </w:r>
      <w:r w:rsidRPr="007C6B17">
        <w:rPr>
          <w:rFonts w:ascii="Times New Roman" w:eastAsia="楷体" w:hAnsi="楷体"/>
        </w:rPr>
        <w:t>与题目要求无关</w:t>
      </w:r>
      <w:r w:rsidRPr="007C6B17">
        <w:rPr>
          <w:rFonts w:ascii="Times New Roman" w:eastAsia="宋体" w:hAnsi="宋体"/>
        </w:rPr>
        <w:t>;</w:t>
      </w:r>
      <w:r w:rsidRPr="007C6B17">
        <w:rPr>
          <w:rFonts w:ascii="Times New Roman" w:eastAsia="楷体" w:hAnsi="楷体"/>
        </w:rPr>
        <w:t>把原有的劳动力导向型企业转移到其他地区</w:t>
      </w:r>
      <w:r w:rsidRPr="007C6B17">
        <w:rPr>
          <w:rFonts w:ascii="Times New Roman" w:eastAsia="宋体" w:hAnsi="宋体"/>
        </w:rPr>
        <w:t>,</w:t>
      </w:r>
      <w:r w:rsidRPr="007C6B17">
        <w:rPr>
          <w:rFonts w:ascii="Times New Roman" w:eastAsia="楷体" w:hAnsi="楷体"/>
        </w:rPr>
        <w:t>可以为沿海地区高新技术产业的发展提供空间</w:t>
      </w:r>
      <w:r w:rsidRPr="007C6B17">
        <w:rPr>
          <w:rFonts w:ascii="Times New Roman" w:eastAsia="宋体" w:hAnsi="宋体"/>
        </w:rPr>
        <w:t>,</w:t>
      </w:r>
      <w:r w:rsidRPr="007C6B17">
        <w:rPr>
          <w:rFonts w:ascii="Times New Roman" w:eastAsia="楷体" w:hAnsi="楷体"/>
        </w:rPr>
        <w:t>从而促进产业结构升级。</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sz w:val="22"/>
        </w:rPr>
        <w:t>二、综合题</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40</w:t>
      </w:r>
      <w:r w:rsidRPr="007C6B17">
        <w:rPr>
          <w:rFonts w:ascii="Times New Roman" w:eastAsia="楷体" w:hAnsi="楷体"/>
          <w:sz w:val="22"/>
        </w:rPr>
        <w:t>分</w:t>
      </w:r>
      <w:r w:rsidRPr="007C6B17">
        <w:rPr>
          <w:rFonts w:ascii="Times New Roman" w:eastAsia="宋体" w:hAnsi="宋体"/>
          <w:sz w:val="22"/>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21</w:t>
      </w:r>
      <w:r w:rsidRPr="007C6B17">
        <w:rPr>
          <w:rFonts w:ascii="Times New Roman" w:eastAsia="宋体" w:hAnsi="Times New Roman" w:cs="Times New Roman"/>
        </w:rPr>
        <w:t>.</w:t>
      </w:r>
      <w:r w:rsidRPr="007C6B17">
        <w:rPr>
          <w:rFonts w:ascii="Times New Roman" w:eastAsia="宋体" w:hAnsi="宋体"/>
        </w:rPr>
        <w:t>(12</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读我国西北部分地区略图和文字材料</w:t>
      </w:r>
      <w:r w:rsidRPr="007C6B17">
        <w:rPr>
          <w:rFonts w:ascii="Times New Roman" w:eastAsia="宋体" w:hAnsi="宋体"/>
        </w:rPr>
        <w:t>,</w:t>
      </w:r>
      <w:r w:rsidRPr="007C6B17">
        <w:rPr>
          <w:rFonts w:ascii="Times New Roman" w:eastAsia="宋体" w:hAnsi="宋体"/>
        </w:rPr>
        <w:t>完成下列各题。</w:t>
      </w:r>
      <w:r w:rsidRPr="007C6B17">
        <w:rPr>
          <w:rFonts w:ascii="Times New Roman" w:eastAsia="宋体" w:hAnsi="宋体"/>
        </w:rPr>
        <w:ptab w:relativeTo="margin" w:alignment="right" w:leader="none"/>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51410058</w:t>
      </w:r>
      <w:r w:rsidRPr="007C6B17">
        <w:rPr>
          <w:rFonts w:ascii="Times New Roman" w:eastAsia="宋体" w:hAnsi="宋体"/>
          <w:sz w:val="20"/>
        </w:rPr>
        <w:t>)</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280960" cy="1411200"/>
            <wp:effectExtent l="0" t="0" r="0" b="0"/>
            <wp:docPr id="218" name="L88.eps" descr="id:2147495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5" cstate="print"/>
                    <a:stretch>
                      <a:fillRect/>
                    </a:stretch>
                  </pic:blipFill>
                  <pic:spPr>
                    <a:xfrm>
                      <a:off x="0" y="0"/>
                      <a:ext cx="2280960" cy="141120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rPr>
        <w:t>材料</w:t>
      </w:r>
      <w:r w:rsidRPr="007C6B17">
        <w:rPr>
          <w:rFonts w:ascii="Times New Roman" w:eastAsia="宋体" w:hAnsi="宋体"/>
        </w:rPr>
        <w:t xml:space="preserve">　</w:t>
      </w:r>
      <w:r w:rsidRPr="007C6B17">
        <w:rPr>
          <w:rFonts w:ascii="Times New Roman" w:eastAsia="楷体" w:hAnsi="楷体"/>
        </w:rPr>
        <w:t>宁东</w:t>
      </w:r>
      <w:r w:rsidRPr="007C6B17">
        <w:rPr>
          <w:rFonts w:ascii="Times New Roman" w:eastAsia="宋体" w:hAnsi="Times New Roman" w:cs="Times New Roman"/>
        </w:rPr>
        <w:t>—</w:t>
      </w:r>
      <w:r w:rsidRPr="007C6B17">
        <w:rPr>
          <w:rFonts w:ascii="Times New Roman" w:eastAsia="楷体" w:hAnsi="楷体"/>
        </w:rPr>
        <w:t>山东</w:t>
      </w:r>
      <w:r w:rsidRPr="007C6B17">
        <w:rPr>
          <w:rFonts w:ascii="Times New Roman" w:eastAsia="宋体" w:hAnsi="宋体"/>
        </w:rPr>
        <w:t>±</w:t>
      </w:r>
      <w:r w:rsidRPr="007C6B17">
        <w:rPr>
          <w:rFonts w:ascii="Times New Roman" w:eastAsia="宋体" w:hAnsi="宋体"/>
        </w:rPr>
        <w:t>660</w:t>
      </w:r>
      <w:r w:rsidRPr="007C6B17">
        <w:rPr>
          <w:rFonts w:ascii="Times New Roman" w:eastAsia="楷体" w:hAnsi="楷体"/>
        </w:rPr>
        <w:t>千伏直流输电示范工程起自宁夏银川东换流站</w:t>
      </w:r>
      <w:r w:rsidRPr="007C6B17">
        <w:rPr>
          <w:rFonts w:ascii="Times New Roman" w:eastAsia="宋体" w:hAnsi="宋体"/>
        </w:rPr>
        <w:t>,</w:t>
      </w:r>
      <w:r w:rsidRPr="007C6B17">
        <w:rPr>
          <w:rFonts w:ascii="Times New Roman" w:eastAsia="楷体" w:hAnsi="楷体"/>
        </w:rPr>
        <w:t>止于山东青岛换流站</w:t>
      </w:r>
      <w:r w:rsidRPr="007C6B17">
        <w:rPr>
          <w:rFonts w:ascii="Times New Roman" w:eastAsia="宋体" w:hAnsi="宋体"/>
        </w:rPr>
        <w:t>,</w:t>
      </w:r>
      <w:r w:rsidRPr="007C6B17">
        <w:rPr>
          <w:rFonts w:ascii="Times New Roman" w:eastAsia="楷体" w:hAnsi="楷体"/>
        </w:rPr>
        <w:t>直流线路全长</w:t>
      </w:r>
      <w:r w:rsidRPr="007C6B17">
        <w:rPr>
          <w:rFonts w:ascii="Times New Roman" w:eastAsia="宋体" w:hAnsi="宋体"/>
        </w:rPr>
        <w:t>1333</w:t>
      </w:r>
      <w:r w:rsidRPr="007C6B17">
        <w:rPr>
          <w:rFonts w:ascii="Times New Roman" w:eastAsia="楷体" w:hAnsi="楷体"/>
        </w:rPr>
        <w:t>千米</w:t>
      </w:r>
      <w:r w:rsidRPr="007C6B17">
        <w:rPr>
          <w:rFonts w:ascii="Times New Roman" w:eastAsia="宋体" w:hAnsi="宋体"/>
        </w:rPr>
        <w:t>,</w:t>
      </w:r>
      <w:r w:rsidRPr="007C6B17">
        <w:rPr>
          <w:rFonts w:ascii="Times New Roman" w:eastAsia="楷体" w:hAnsi="楷体"/>
        </w:rPr>
        <w:t>使宁东能源基地的火电和黄河上游的水电直达山东。截至</w:t>
      </w:r>
      <w:r w:rsidRPr="007C6B17">
        <w:rPr>
          <w:rFonts w:ascii="Times New Roman" w:eastAsia="宋体" w:hAnsi="宋体"/>
        </w:rPr>
        <w:t>2014</w:t>
      </w:r>
      <w:r w:rsidRPr="007C6B17">
        <w:rPr>
          <w:rFonts w:ascii="Times New Roman" w:eastAsia="楷体" w:hAnsi="楷体"/>
        </w:rPr>
        <w:t>年</w:t>
      </w:r>
      <w:r w:rsidRPr="007C6B17">
        <w:rPr>
          <w:rFonts w:ascii="Times New Roman" w:eastAsia="宋体" w:hAnsi="宋体"/>
        </w:rPr>
        <w:t>7</w:t>
      </w:r>
      <w:r w:rsidRPr="007C6B17">
        <w:rPr>
          <w:rFonts w:ascii="Times New Roman" w:eastAsia="楷体" w:hAnsi="楷体"/>
        </w:rPr>
        <w:t>月</w:t>
      </w:r>
      <w:r w:rsidRPr="007C6B17">
        <w:rPr>
          <w:rFonts w:ascii="Times New Roman" w:eastAsia="宋体" w:hAnsi="宋体"/>
        </w:rPr>
        <w:t>31</w:t>
      </w:r>
      <w:r w:rsidRPr="007C6B17">
        <w:rPr>
          <w:rFonts w:ascii="Times New Roman" w:eastAsia="楷体" w:hAnsi="楷体"/>
        </w:rPr>
        <w:t>日零时</w:t>
      </w:r>
      <w:r w:rsidRPr="007C6B17">
        <w:rPr>
          <w:rFonts w:ascii="Times New Roman" w:eastAsia="宋体" w:hAnsi="宋体"/>
        </w:rPr>
        <w:t>,</w:t>
      </w:r>
      <w:r w:rsidRPr="007C6B17">
        <w:rPr>
          <w:rFonts w:ascii="Times New Roman" w:eastAsia="楷体" w:hAnsi="楷体"/>
        </w:rPr>
        <w:t>宁东向山东输电突破千亿度。</w:t>
      </w:r>
      <w:r w:rsidRPr="007C6B17">
        <w:rPr>
          <w:rFonts w:ascii="Times New Roman" w:eastAsia="宋体" w:hAnsi="宋体"/>
        </w:rPr>
        <w:t>3</w:t>
      </w:r>
      <w:r w:rsidRPr="007C6B17">
        <w:rPr>
          <w:rFonts w:ascii="Times New Roman" w:eastAsia="楷体" w:hAnsi="楷体"/>
        </w:rPr>
        <w:t>年多来</w:t>
      </w:r>
      <w:r w:rsidRPr="007C6B17">
        <w:rPr>
          <w:rFonts w:ascii="Times New Roman" w:eastAsia="宋体" w:hAnsi="宋体"/>
        </w:rPr>
        <w:t>,</w:t>
      </w:r>
      <w:r w:rsidRPr="007C6B17">
        <w:rPr>
          <w:rFonts w:ascii="Times New Roman" w:eastAsia="楷体" w:hAnsi="楷体"/>
        </w:rPr>
        <w:t>为山东减少二氧化碳排放</w:t>
      </w:r>
      <w:r w:rsidRPr="007C6B17">
        <w:rPr>
          <w:rFonts w:ascii="Times New Roman" w:eastAsia="宋体" w:hAnsi="宋体"/>
        </w:rPr>
        <w:t>7</w:t>
      </w:r>
      <w:r w:rsidRPr="007C6B17">
        <w:rPr>
          <w:rFonts w:ascii="Times New Roman" w:eastAsia="楷体" w:hAnsi="楷体"/>
        </w:rPr>
        <w:t xml:space="preserve"> </w:t>
      </w:r>
      <w:r w:rsidRPr="007C6B17">
        <w:rPr>
          <w:rFonts w:ascii="Times New Roman" w:eastAsia="宋体" w:hAnsi="宋体"/>
        </w:rPr>
        <w:t>870</w:t>
      </w:r>
      <w:r w:rsidRPr="007C6B17">
        <w:rPr>
          <w:rFonts w:ascii="Times New Roman" w:eastAsia="楷体" w:hAnsi="楷体"/>
        </w:rPr>
        <w:t>万吨、二氧化硫</w:t>
      </w:r>
      <w:r w:rsidRPr="007C6B17">
        <w:rPr>
          <w:rFonts w:ascii="Times New Roman" w:eastAsia="宋体" w:hAnsi="宋体"/>
        </w:rPr>
        <w:t>22</w:t>
      </w:r>
      <w:r w:rsidRPr="007C6B17">
        <w:rPr>
          <w:rFonts w:ascii="Times New Roman" w:eastAsia="楷体" w:hAnsi="楷体"/>
        </w:rPr>
        <w:t>万吨、氮氧化合物</w:t>
      </w:r>
      <w:r w:rsidRPr="007C6B17">
        <w:rPr>
          <w:rFonts w:ascii="Times New Roman" w:eastAsia="宋体" w:hAnsi="宋体"/>
        </w:rPr>
        <w:t>19</w:t>
      </w:r>
      <w:r w:rsidRPr="007C6B17">
        <w:rPr>
          <w:rFonts w:ascii="Times New Roman" w:eastAsia="宋体" w:hAnsi="Times New Roman" w:cs="Times New Roman"/>
        </w:rPr>
        <w:t>.</w:t>
      </w:r>
      <w:r w:rsidRPr="007C6B17">
        <w:rPr>
          <w:rFonts w:ascii="Times New Roman" w:eastAsia="宋体" w:hAnsi="宋体"/>
        </w:rPr>
        <w:t>3</w:t>
      </w:r>
      <w:r w:rsidRPr="007C6B17">
        <w:rPr>
          <w:rFonts w:ascii="Times New Roman" w:eastAsia="楷体" w:hAnsi="楷体"/>
        </w:rPr>
        <w:t>万吨</w:t>
      </w:r>
      <w:r w:rsidRPr="007C6B17">
        <w:rPr>
          <w:rFonts w:ascii="Times New Roman" w:eastAsia="宋体" w:hAnsi="宋体"/>
        </w:rPr>
        <w:t>,</w:t>
      </w:r>
      <w:r w:rsidRPr="007C6B17">
        <w:rPr>
          <w:rFonts w:ascii="Times New Roman" w:eastAsia="楷体" w:hAnsi="楷体"/>
        </w:rPr>
        <w:t>经济和环保效益明显。</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从城市化角度说明图中多条铁路建成后对甲城市发展的积极影响。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简述宁东</w:t>
      </w:r>
      <w:r w:rsidRPr="007C6B17">
        <w:rPr>
          <w:rFonts w:ascii="Times New Roman" w:eastAsia="宋体" w:hAnsi="Times New Roman" w:cs="Times New Roman"/>
        </w:rPr>
        <w:t>—</w:t>
      </w:r>
      <w:r w:rsidRPr="007C6B17">
        <w:rPr>
          <w:rFonts w:ascii="Times New Roman" w:eastAsia="宋体" w:hAnsi="宋体"/>
        </w:rPr>
        <w:t>山东±</w:t>
      </w:r>
      <w:r w:rsidRPr="007C6B17">
        <w:rPr>
          <w:rFonts w:ascii="Times New Roman" w:eastAsia="宋体" w:hAnsi="宋体"/>
        </w:rPr>
        <w:t>660</w:t>
      </w:r>
      <w:r w:rsidRPr="007C6B17">
        <w:rPr>
          <w:rFonts w:ascii="Times New Roman" w:eastAsia="宋体" w:hAnsi="宋体"/>
        </w:rPr>
        <w:t>千伏直流输电示范工程建设的重要意义。</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lastRenderedPageBreak/>
        <w:t>答案</w:t>
      </w:r>
      <w:r w:rsidRPr="007C6B17">
        <w:rPr>
          <w:rFonts w:ascii="Times New Roman" w:eastAsia="宋体" w:hAnsi="宋体"/>
        </w:rPr>
        <w:t>(1)</w:t>
      </w:r>
      <w:r w:rsidRPr="007C6B17">
        <w:rPr>
          <w:rFonts w:ascii="Times New Roman" w:eastAsia="宋体" w:hAnsi="宋体"/>
        </w:rPr>
        <w:t>促进城市规模的扩大</w:t>
      </w:r>
      <w:r w:rsidRPr="007C6B17">
        <w:rPr>
          <w:rFonts w:ascii="Times New Roman" w:eastAsia="宋体" w:hAnsi="宋体"/>
        </w:rPr>
        <w:t>,</w:t>
      </w:r>
      <w:r w:rsidRPr="007C6B17">
        <w:rPr>
          <w:rFonts w:ascii="Times New Roman" w:eastAsia="宋体" w:hAnsi="宋体"/>
        </w:rPr>
        <w:t>提高城市人口在总人口中的比重</w:t>
      </w:r>
      <w:r w:rsidRPr="007C6B17">
        <w:rPr>
          <w:rFonts w:ascii="Times New Roman" w:eastAsia="宋体" w:hAnsi="宋体"/>
        </w:rPr>
        <w:t>,</w:t>
      </w:r>
      <w:r w:rsidRPr="007C6B17">
        <w:rPr>
          <w:rFonts w:ascii="Times New Roman" w:eastAsia="宋体" w:hAnsi="宋体"/>
        </w:rPr>
        <w:t>有利于城市化水平的提高。</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将宁夏的资源优势转化为经济优势</w:t>
      </w:r>
      <w:r w:rsidRPr="007C6B17">
        <w:rPr>
          <w:rFonts w:ascii="Times New Roman" w:eastAsia="宋体" w:hAnsi="宋体"/>
        </w:rPr>
        <w:t>;</w:t>
      </w:r>
      <w:r w:rsidRPr="007C6B17">
        <w:rPr>
          <w:rFonts w:ascii="Times New Roman" w:eastAsia="宋体" w:hAnsi="宋体"/>
        </w:rPr>
        <w:t>增加就业机会</w:t>
      </w:r>
      <w:r w:rsidRPr="007C6B17">
        <w:rPr>
          <w:rFonts w:ascii="Times New Roman" w:eastAsia="宋体" w:hAnsi="宋体"/>
        </w:rPr>
        <w:t>,</w:t>
      </w:r>
      <w:r w:rsidRPr="007C6B17">
        <w:rPr>
          <w:rFonts w:ascii="Times New Roman" w:eastAsia="宋体" w:hAnsi="宋体"/>
        </w:rPr>
        <w:t>带动相关产业发展</w:t>
      </w:r>
      <w:r w:rsidRPr="007C6B17">
        <w:rPr>
          <w:rFonts w:ascii="Times New Roman" w:eastAsia="宋体" w:hAnsi="宋体"/>
        </w:rPr>
        <w:t>;</w:t>
      </w:r>
      <w:r w:rsidRPr="007C6B17">
        <w:rPr>
          <w:rFonts w:ascii="Times New Roman" w:eastAsia="宋体" w:hAnsi="宋体"/>
        </w:rPr>
        <w:t>缓解山东省的能源紧张</w:t>
      </w:r>
      <w:r w:rsidRPr="007C6B17">
        <w:rPr>
          <w:rFonts w:ascii="Times New Roman" w:eastAsia="宋体" w:hAnsi="宋体"/>
        </w:rPr>
        <w:t>;</w:t>
      </w:r>
      <w:r w:rsidRPr="007C6B17">
        <w:rPr>
          <w:rFonts w:ascii="Times New Roman" w:eastAsia="宋体" w:hAnsi="宋体"/>
        </w:rPr>
        <w:t>改善山东省的大气环境质量。</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据图可看出</w:t>
      </w:r>
      <w:r w:rsidRPr="007C6B17">
        <w:rPr>
          <w:rFonts w:ascii="Times New Roman" w:eastAsia="宋体" w:hAnsi="宋体"/>
        </w:rPr>
        <w:t>,</w:t>
      </w:r>
      <w:r w:rsidRPr="007C6B17">
        <w:rPr>
          <w:rFonts w:ascii="Times New Roman" w:eastAsia="楷体" w:hAnsi="楷体"/>
        </w:rPr>
        <w:t>甲为兰州市</w:t>
      </w:r>
      <w:r w:rsidRPr="007C6B17">
        <w:rPr>
          <w:rFonts w:ascii="Times New Roman" w:eastAsia="宋体" w:hAnsi="宋体"/>
        </w:rPr>
        <w:t>,</w:t>
      </w:r>
      <w:r w:rsidRPr="007C6B17">
        <w:rPr>
          <w:rFonts w:ascii="Times New Roman" w:eastAsia="楷体" w:hAnsi="楷体"/>
        </w:rPr>
        <w:t>多条铁路经过</w:t>
      </w:r>
      <w:r w:rsidRPr="007C6B17">
        <w:rPr>
          <w:rFonts w:ascii="Times New Roman" w:eastAsia="宋体" w:hAnsi="宋体"/>
        </w:rPr>
        <w:t>,</w:t>
      </w:r>
      <w:r w:rsidRPr="007C6B17">
        <w:rPr>
          <w:rFonts w:ascii="Times New Roman" w:eastAsia="楷体" w:hAnsi="楷体"/>
        </w:rPr>
        <w:t>改善了其交通运输条件</w:t>
      </w:r>
      <w:r w:rsidRPr="007C6B17">
        <w:rPr>
          <w:rFonts w:ascii="Times New Roman" w:eastAsia="宋体" w:hAnsi="宋体"/>
        </w:rPr>
        <w:t>,</w:t>
      </w:r>
      <w:r w:rsidRPr="007C6B17">
        <w:rPr>
          <w:rFonts w:ascii="Times New Roman" w:eastAsia="楷体" w:hAnsi="楷体"/>
        </w:rPr>
        <w:t>促进了商品流通和经济发展</w:t>
      </w:r>
      <w:r w:rsidRPr="007C6B17">
        <w:rPr>
          <w:rFonts w:ascii="Times New Roman" w:eastAsia="宋体" w:hAnsi="宋体"/>
        </w:rPr>
        <w:t>,</w:t>
      </w:r>
      <w:r w:rsidRPr="007C6B17">
        <w:rPr>
          <w:rFonts w:ascii="Times New Roman" w:eastAsia="楷体" w:hAnsi="楷体"/>
        </w:rPr>
        <w:t>加快了城市化进程。第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工程建设的意义有两个方面</w:t>
      </w:r>
      <w:r w:rsidRPr="007C6B17">
        <w:rPr>
          <w:rFonts w:ascii="Times New Roman" w:eastAsia="宋体" w:hAnsi="宋体"/>
        </w:rPr>
        <w:t>:</w:t>
      </w:r>
      <w:r w:rsidRPr="007C6B17">
        <w:rPr>
          <w:rFonts w:ascii="Times New Roman" w:eastAsia="楷体" w:hAnsi="楷体"/>
        </w:rPr>
        <w:t>一是对电源地的意义</w:t>
      </w:r>
      <w:r w:rsidRPr="007C6B17">
        <w:rPr>
          <w:rFonts w:ascii="Times New Roman" w:eastAsia="宋体" w:hAnsi="宋体"/>
        </w:rPr>
        <w:t>,</w:t>
      </w:r>
      <w:r w:rsidRPr="007C6B17">
        <w:rPr>
          <w:rFonts w:ascii="Times New Roman" w:eastAsia="楷体" w:hAnsi="楷体"/>
        </w:rPr>
        <w:t>二是对受电区的意义。</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22</w:t>
      </w:r>
      <w:r w:rsidRPr="007C6B17">
        <w:rPr>
          <w:rFonts w:ascii="Times New Roman" w:eastAsia="宋体" w:hAnsi="Times New Roman" w:cs="Times New Roman"/>
        </w:rPr>
        <w:t>.</w:t>
      </w:r>
      <w:r w:rsidRPr="007C6B17">
        <w:rPr>
          <w:rFonts w:ascii="Times New Roman" w:eastAsia="宋体" w:hAnsi="宋体"/>
        </w:rPr>
        <w:t>(8</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我国区域发展差异显著。读图</w:t>
      </w:r>
      <w:r w:rsidRPr="007C6B17">
        <w:rPr>
          <w:rFonts w:ascii="Times New Roman" w:eastAsia="宋体" w:hAnsi="宋体"/>
        </w:rPr>
        <w:t>,</w:t>
      </w:r>
      <w:r w:rsidRPr="007C6B17">
        <w:rPr>
          <w:rFonts w:ascii="Times New Roman" w:eastAsia="宋体" w:hAnsi="宋体"/>
        </w:rPr>
        <w:t>完成下列各题。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302200" cy="1841040"/>
            <wp:effectExtent l="0" t="0" r="0" b="0"/>
            <wp:docPr id="219" name="L53.eps" descr="id:2147495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6"/>
                    <a:stretch>
                      <a:fillRect/>
                    </a:stretch>
                  </pic:blipFill>
                  <pic:spPr>
                    <a:xfrm>
                      <a:off x="0" y="0"/>
                      <a:ext cx="2302200" cy="184104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我国四大地区分布图</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743840" cy="1024200"/>
            <wp:effectExtent l="0" t="0" r="0" b="0"/>
            <wp:docPr id="220" name="L54.eps" descr="id:2147495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7"/>
                    <a:stretch>
                      <a:fillRect/>
                    </a:stretch>
                  </pic:blipFill>
                  <pic:spPr>
                    <a:xfrm>
                      <a:off x="0" y="0"/>
                      <a:ext cx="1743840" cy="102420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新疆维吾尔自治区和江苏省三次产业比例统计图</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以新疆和江苏为例分析我国东部和西部地带产业结构的差异。</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简述江苏和新疆相互协作对两省区经济发展的积极影响。</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对新疆的影响</w:t>
      </w:r>
      <w:r w:rsidRPr="007C6B17">
        <w:rPr>
          <w:rFonts w:ascii="Times New Roman" w:eastAsia="宋体" w:hAnsi="宋体"/>
        </w:rPr>
        <w:t>:</w:t>
      </w:r>
      <w:r w:rsidRPr="007C6B17">
        <w:rPr>
          <w:rFonts w:ascii="Times New Roman" w:eastAsia="宋体" w:hAnsi="宋体"/>
          <w:color w:val="FF0000"/>
          <w:u w:val="single" w:color="000000"/>
        </w:rPr>
        <w:t> </w:t>
      </w:r>
    </w:p>
    <w:p w:rsidR="0005152E" w:rsidRPr="007C6B17" w:rsidRDefault="0005152E" w:rsidP="0005152E">
      <w:pPr>
        <w:tabs>
          <w:tab w:val="left" w:pos="1871"/>
          <w:tab w:val="left" w:pos="3407"/>
          <w:tab w:val="left" w:pos="4949"/>
          <w:tab w:val="left" w:pos="6599"/>
        </w:tabs>
        <w:jc w:val="right"/>
        <w:rPr>
          <w:rFonts w:ascii="Times New Roman" w:eastAsia="宋体" w:hAnsi="宋体"/>
        </w:rPr>
      </w:pPr>
      <w:r w:rsidRPr="007C6B17">
        <w:rPr>
          <w:rFonts w:ascii="Times New Roman" w:eastAsia="宋体" w:hAnsi="宋体"/>
          <w:color w:val="FF0000"/>
          <w:u w:val="single" w:color="000000"/>
        </w:rPr>
        <w:t xml:space="preserve">　</w:t>
      </w:r>
      <w:r w:rsidRPr="007C6B17">
        <w:rPr>
          <w:rFonts w:ascii="Times New Roman" w:eastAsia="宋体" w:hAnsi="宋体"/>
        </w:rPr>
        <w:t>。 </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对江苏的影响</w:t>
      </w:r>
      <w:r w:rsidRPr="007C6B17">
        <w:rPr>
          <w:rFonts w:ascii="Times New Roman" w:eastAsia="宋体" w:hAnsi="宋体"/>
        </w:rPr>
        <w:t>:</w:t>
      </w:r>
      <w:r w:rsidRPr="007C6B17">
        <w:rPr>
          <w:rFonts w:ascii="Times New Roman" w:eastAsia="宋体" w:hAnsi="宋体"/>
          <w:color w:val="FF0000"/>
          <w:u w:val="single" w:color="000000"/>
        </w:rPr>
        <w:t xml:space="preserve">　</w:t>
      </w:r>
      <w:r w:rsidRPr="007C6B17">
        <w:rPr>
          <w:rFonts w:ascii="Times New Roman" w:eastAsia="宋体" w:hAnsi="宋体"/>
        </w:rPr>
        <w:t>。 </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第一产业所占比重新疆大于江苏</w:t>
      </w:r>
      <w:r w:rsidRPr="007C6B17">
        <w:rPr>
          <w:rFonts w:ascii="Times New Roman" w:eastAsia="宋体" w:hAnsi="宋体"/>
        </w:rPr>
        <w:t>;</w:t>
      </w:r>
      <w:r w:rsidRPr="007C6B17">
        <w:rPr>
          <w:rFonts w:ascii="Times New Roman" w:eastAsia="宋体" w:hAnsi="宋体"/>
        </w:rPr>
        <w:t>第二、三产业比重江苏大于新疆。</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获得资金、技术和管理经验</w:t>
      </w:r>
      <w:r w:rsidRPr="007C6B17">
        <w:rPr>
          <w:rFonts w:ascii="Times New Roman" w:eastAsia="宋体" w:hAnsi="宋体"/>
        </w:rPr>
        <w:t>;</w:t>
      </w:r>
      <w:r w:rsidRPr="007C6B17">
        <w:rPr>
          <w:rFonts w:ascii="Times New Roman" w:eastAsia="宋体" w:hAnsi="宋体"/>
        </w:rPr>
        <w:t>有利于产业升级</w:t>
      </w:r>
      <w:r w:rsidRPr="007C6B17">
        <w:rPr>
          <w:rFonts w:ascii="Times New Roman" w:eastAsia="宋体" w:hAnsi="宋体"/>
        </w:rPr>
        <w:t>,</w:t>
      </w:r>
      <w:r w:rsidRPr="007C6B17">
        <w:rPr>
          <w:rFonts w:ascii="Times New Roman" w:eastAsia="宋体" w:hAnsi="宋体"/>
        </w:rPr>
        <w:t>促进资源优势转化为经济优势　缓解资源紧张局面</w:t>
      </w:r>
      <w:r w:rsidRPr="007C6B17">
        <w:rPr>
          <w:rFonts w:ascii="Times New Roman" w:eastAsia="宋体" w:hAnsi="宋体"/>
        </w:rPr>
        <w:t>;</w:t>
      </w:r>
      <w:r w:rsidRPr="007C6B17">
        <w:rPr>
          <w:rFonts w:ascii="Times New Roman" w:eastAsia="宋体" w:hAnsi="宋体"/>
        </w:rPr>
        <w:t>扩大市场</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结合图示分析两省区的三次产业比例差异。第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江苏位于东部沿海</w:t>
      </w:r>
      <w:r w:rsidRPr="007C6B17">
        <w:rPr>
          <w:rFonts w:ascii="Times New Roman" w:eastAsia="宋体" w:hAnsi="宋体"/>
        </w:rPr>
        <w:t>,</w:t>
      </w:r>
      <w:r w:rsidRPr="007C6B17">
        <w:rPr>
          <w:rFonts w:ascii="Times New Roman" w:eastAsia="楷体" w:hAnsi="楷体"/>
        </w:rPr>
        <w:t>经济发达</w:t>
      </w:r>
      <w:r w:rsidRPr="007C6B17">
        <w:rPr>
          <w:rFonts w:ascii="Times New Roman" w:eastAsia="宋体" w:hAnsi="宋体"/>
        </w:rPr>
        <w:t>,</w:t>
      </w:r>
      <w:r w:rsidRPr="007C6B17">
        <w:rPr>
          <w:rFonts w:ascii="Times New Roman" w:eastAsia="楷体" w:hAnsi="楷体"/>
        </w:rPr>
        <w:t>技术力量强</w:t>
      </w:r>
      <w:r w:rsidRPr="007C6B17">
        <w:rPr>
          <w:rFonts w:ascii="Times New Roman" w:eastAsia="宋体" w:hAnsi="宋体"/>
        </w:rPr>
        <w:t>,</w:t>
      </w:r>
      <w:r w:rsidRPr="007C6B17">
        <w:rPr>
          <w:rFonts w:ascii="Times New Roman" w:eastAsia="楷体" w:hAnsi="楷体"/>
        </w:rPr>
        <w:t>但矿产资源缺乏</w:t>
      </w:r>
      <w:r w:rsidRPr="007C6B17">
        <w:rPr>
          <w:rFonts w:ascii="Times New Roman" w:eastAsia="宋体" w:hAnsi="宋体"/>
        </w:rPr>
        <w:t>;</w:t>
      </w:r>
      <w:r w:rsidRPr="007C6B17">
        <w:rPr>
          <w:rFonts w:ascii="Times New Roman" w:eastAsia="楷体" w:hAnsi="楷体"/>
        </w:rPr>
        <w:t>而新疆位于我国西部</w:t>
      </w:r>
      <w:r w:rsidRPr="007C6B17">
        <w:rPr>
          <w:rFonts w:ascii="Times New Roman" w:eastAsia="宋体" w:hAnsi="宋体"/>
        </w:rPr>
        <w:t>,</w:t>
      </w:r>
      <w:r w:rsidRPr="007C6B17">
        <w:rPr>
          <w:rFonts w:ascii="Times New Roman" w:eastAsia="楷体" w:hAnsi="楷体"/>
        </w:rPr>
        <w:t>矿产资源丰富。新疆、江苏的相互协作可以实现优势互补。</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23</w:t>
      </w:r>
      <w:r w:rsidRPr="007C6B17">
        <w:rPr>
          <w:rFonts w:ascii="Times New Roman" w:eastAsia="宋体" w:hAnsi="Times New Roman" w:cs="Times New Roman"/>
        </w:rPr>
        <w:t>.</w:t>
      </w:r>
      <w:r w:rsidRPr="007C6B17">
        <w:rPr>
          <w:rFonts w:ascii="Times New Roman" w:eastAsia="宋体" w:hAnsi="宋体"/>
        </w:rPr>
        <w:t>(11</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读世界三次产业转移示意图</w:t>
      </w:r>
      <w:r w:rsidRPr="007C6B17">
        <w:rPr>
          <w:rFonts w:ascii="Times New Roman" w:eastAsia="宋体" w:hAnsi="宋体"/>
        </w:rPr>
        <w:t>(</w:t>
      </w:r>
      <w:r w:rsidRPr="007C6B17">
        <w:rPr>
          <w:rFonts w:ascii="Times New Roman" w:eastAsia="宋体" w:hAnsi="宋体"/>
        </w:rPr>
        <w:t>图甲</w:t>
      </w:r>
      <w:r w:rsidRPr="007C6B17">
        <w:rPr>
          <w:rFonts w:ascii="Times New Roman" w:eastAsia="宋体" w:hAnsi="宋体"/>
        </w:rPr>
        <w:t>)</w:t>
      </w:r>
      <w:r w:rsidRPr="007C6B17">
        <w:rPr>
          <w:rFonts w:ascii="Times New Roman" w:eastAsia="宋体" w:hAnsi="宋体"/>
        </w:rPr>
        <w:t>和我国京津唐地区近年来产业转移示意图</w:t>
      </w:r>
      <w:r w:rsidRPr="007C6B17">
        <w:rPr>
          <w:rFonts w:ascii="Times New Roman" w:eastAsia="宋体" w:hAnsi="宋体"/>
        </w:rPr>
        <w:t>(</w:t>
      </w:r>
      <w:r w:rsidRPr="007C6B17">
        <w:rPr>
          <w:rFonts w:ascii="Times New Roman" w:eastAsia="宋体" w:hAnsi="宋体"/>
        </w:rPr>
        <w:t>图乙</w:t>
      </w:r>
      <w:r w:rsidRPr="007C6B17">
        <w:rPr>
          <w:rFonts w:ascii="Times New Roman" w:eastAsia="宋体" w:hAnsi="宋体"/>
        </w:rPr>
        <w:t>),</w:t>
      </w:r>
      <w:r w:rsidRPr="007C6B17">
        <w:rPr>
          <w:rFonts w:ascii="Times New Roman" w:eastAsia="宋体" w:hAnsi="宋体"/>
        </w:rPr>
        <w:t>完成下列各题。</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1970640" cy="1073520"/>
            <wp:effectExtent l="0" t="0" r="0" b="0"/>
            <wp:docPr id="221" name="L55.eps" descr="id:2147495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8"/>
                    <a:stretch>
                      <a:fillRect/>
                    </a:stretch>
                  </pic:blipFill>
                  <pic:spPr>
                    <a:xfrm>
                      <a:off x="0" y="0"/>
                      <a:ext cx="1970640" cy="107352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图甲</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691360" cy="1345680"/>
            <wp:effectExtent l="0" t="0" r="0" b="0"/>
            <wp:docPr id="222" name="L56.eps" descr="id:2147495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9"/>
                    <a:stretch>
                      <a:fillRect/>
                    </a:stretch>
                  </pic:blipFill>
                  <pic:spPr>
                    <a:xfrm>
                      <a:off x="0" y="0"/>
                      <a:ext cx="2691360" cy="134568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图乙</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从转移产业的类型看</w:t>
      </w:r>
      <w:r w:rsidRPr="007C6B17">
        <w:rPr>
          <w:rFonts w:ascii="Times New Roman" w:eastAsia="宋体" w:hAnsi="宋体"/>
        </w:rPr>
        <w:t>,</w:t>
      </w:r>
      <w:r w:rsidRPr="007C6B17">
        <w:rPr>
          <w:rFonts w:ascii="Times New Roman" w:eastAsia="宋体" w:hAnsi="宋体"/>
        </w:rPr>
        <w:t>最先是从</w:t>
      </w:r>
      <w:r w:rsidRPr="007C6B17">
        <w:rPr>
          <w:rFonts w:ascii="Times New Roman" w:eastAsia="宋体" w:hAnsi="宋体"/>
          <w:color w:val="FF0000"/>
          <w:u w:val="single" w:color="000000"/>
        </w:rPr>
        <w:t xml:space="preserve">　　　　　　　</w:t>
      </w:r>
      <w:r w:rsidRPr="007C6B17">
        <w:rPr>
          <w:rFonts w:ascii="Times New Roman" w:eastAsia="宋体" w:hAnsi="宋体"/>
        </w:rPr>
        <w:t>密集型产业开始的。 </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全球三轮产业转移</w:t>
      </w:r>
      <w:r w:rsidRPr="007C6B17">
        <w:rPr>
          <w:rFonts w:ascii="Times New Roman" w:eastAsia="宋体" w:hAnsi="宋体"/>
        </w:rPr>
        <w:t>,</w:t>
      </w:r>
      <w:r w:rsidRPr="007C6B17">
        <w:rPr>
          <w:rFonts w:ascii="Times New Roman" w:eastAsia="宋体" w:hAnsi="宋体"/>
        </w:rPr>
        <w:t>给美国产业发展带来了什么影响</w:t>
      </w:r>
      <w:r w:rsidRPr="007C6B17">
        <w:rPr>
          <w:rFonts w:ascii="Times New Roman" w:eastAsia="宋体" w:hAnsi="宋体"/>
        </w:rPr>
        <w:t>?(</w:t>
      </w:r>
      <w:r w:rsidRPr="007C6B17">
        <w:rPr>
          <w:rFonts w:ascii="Times New Roman" w:eastAsia="宋体" w:hAnsi="宋体"/>
        </w:rPr>
        <w:t>从产业结构、产业布局和产业全球化等方面分析</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根据产业转移示意图</w:t>
      </w:r>
      <w:r w:rsidRPr="007C6B17">
        <w:rPr>
          <w:rFonts w:ascii="Times New Roman" w:eastAsia="宋体" w:hAnsi="宋体"/>
        </w:rPr>
        <w:t>,</w:t>
      </w:r>
      <w:r w:rsidRPr="007C6B17">
        <w:rPr>
          <w:rFonts w:ascii="Times New Roman" w:eastAsia="宋体" w:hAnsi="宋体"/>
        </w:rPr>
        <w:t>分析图乙所示地区产业转移的主要特征。</w:t>
      </w:r>
      <w:r w:rsidRPr="007C6B17">
        <w:rPr>
          <w:rFonts w:ascii="Times New Roman" w:eastAsia="宋体" w:hAnsi="宋体"/>
        </w:rPr>
        <w:t>(</w:t>
      </w:r>
      <w:r w:rsidRPr="007C6B17">
        <w:rPr>
          <w:rFonts w:ascii="Times New Roman" w:eastAsia="宋体" w:hAnsi="宋体"/>
        </w:rPr>
        <w:t>从转移方向、转出企业特点、转入地企业布局特点等方面分析</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劳动</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促进了美国产业升级</w:t>
      </w:r>
      <w:r w:rsidRPr="007C6B17">
        <w:rPr>
          <w:rFonts w:ascii="Times New Roman" w:eastAsia="宋体" w:hAnsi="宋体"/>
        </w:rPr>
        <w:t>;</w:t>
      </w:r>
      <w:r w:rsidRPr="007C6B17">
        <w:rPr>
          <w:rFonts w:ascii="Times New Roman" w:eastAsia="宋体" w:hAnsi="宋体"/>
        </w:rPr>
        <w:t>促进了美国产业布局调整</w:t>
      </w:r>
      <w:r w:rsidRPr="007C6B17">
        <w:rPr>
          <w:rFonts w:ascii="Times New Roman" w:eastAsia="宋体" w:hAnsi="宋体"/>
        </w:rPr>
        <w:t>;</w:t>
      </w:r>
      <w:r w:rsidRPr="007C6B17">
        <w:rPr>
          <w:rFonts w:ascii="Times New Roman" w:eastAsia="宋体" w:hAnsi="宋体"/>
        </w:rPr>
        <w:t>促进企业在全球的分工与合作</w:t>
      </w:r>
      <w:r w:rsidRPr="007C6B17">
        <w:rPr>
          <w:rFonts w:ascii="Times New Roman" w:eastAsia="宋体" w:hAnsi="宋体"/>
        </w:rPr>
        <w:t>,</w:t>
      </w:r>
      <w:r w:rsidRPr="007C6B17">
        <w:rPr>
          <w:rFonts w:ascii="Times New Roman" w:eastAsia="宋体" w:hAnsi="宋体"/>
        </w:rPr>
        <w:t>形成了许多跨国公司</w:t>
      </w:r>
      <w:r w:rsidRPr="007C6B17">
        <w:rPr>
          <w:rFonts w:ascii="Times New Roman" w:eastAsia="宋体" w:hAnsi="宋体"/>
        </w:rPr>
        <w:t>,</w:t>
      </w:r>
      <w:r w:rsidRPr="007C6B17">
        <w:rPr>
          <w:rFonts w:ascii="Times New Roman" w:eastAsia="宋体" w:hAnsi="宋体"/>
        </w:rPr>
        <w:t>推动美国经济的全球化步伐。</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从大城市向中小城镇转移</w:t>
      </w:r>
      <w:r w:rsidRPr="007C6B17">
        <w:rPr>
          <w:rFonts w:ascii="Times New Roman" w:eastAsia="宋体" w:hAnsi="宋体"/>
        </w:rPr>
        <w:t>(</w:t>
      </w:r>
      <w:r w:rsidRPr="007C6B17">
        <w:rPr>
          <w:rFonts w:ascii="Times New Roman" w:eastAsia="宋体" w:hAnsi="宋体"/>
        </w:rPr>
        <w:t>或从城市向乡村转移</w:t>
      </w:r>
      <w:r w:rsidRPr="007C6B17">
        <w:rPr>
          <w:rFonts w:ascii="Times New Roman" w:eastAsia="宋体" w:hAnsi="宋体"/>
        </w:rPr>
        <w:t>;</w:t>
      </w:r>
      <w:r w:rsidRPr="007C6B17">
        <w:rPr>
          <w:rFonts w:ascii="Times New Roman" w:eastAsia="宋体" w:hAnsi="宋体"/>
        </w:rPr>
        <w:t>或从发达地区向欠发达地区转移</w:t>
      </w:r>
      <w:r w:rsidRPr="007C6B17">
        <w:rPr>
          <w:rFonts w:ascii="Times New Roman" w:eastAsia="宋体" w:hAnsi="宋体"/>
        </w:rPr>
        <w:t>);</w:t>
      </w:r>
      <w:r w:rsidRPr="007C6B17">
        <w:rPr>
          <w:rFonts w:ascii="Times New Roman" w:eastAsia="宋体" w:hAnsi="宋体"/>
        </w:rPr>
        <w:t>转出的主要是占地面积大、污染严重的企业</w:t>
      </w:r>
      <w:r w:rsidRPr="007C6B17">
        <w:rPr>
          <w:rFonts w:ascii="Times New Roman" w:eastAsia="宋体" w:hAnsi="宋体"/>
        </w:rPr>
        <w:t>;</w:t>
      </w:r>
      <w:r w:rsidRPr="007C6B17">
        <w:rPr>
          <w:rFonts w:ascii="Times New Roman" w:eastAsia="宋体" w:hAnsi="宋体"/>
        </w:rPr>
        <w:t>迁入地多靠近交通发达的沿海、铁路沿线。</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产业的转移是从劳动密集型产业开始的。第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可从区域产业结构、产业分工与合作等方面分析产业转移对美国的影响。三轮产业转移都是从发达国家和地区向相对欠发达国家和地区转移</w:t>
      </w:r>
      <w:r w:rsidRPr="007C6B17">
        <w:rPr>
          <w:rFonts w:ascii="Times New Roman" w:eastAsia="宋体" w:hAnsi="宋体"/>
        </w:rPr>
        <w:t>,</w:t>
      </w:r>
      <w:r w:rsidRPr="007C6B17">
        <w:rPr>
          <w:rFonts w:ascii="Times New Roman" w:eastAsia="楷体" w:hAnsi="楷体"/>
        </w:rPr>
        <w:t>移出地在产业链中处于有利位置</w:t>
      </w:r>
      <w:r w:rsidRPr="007C6B17">
        <w:rPr>
          <w:rFonts w:ascii="Times New Roman" w:eastAsia="宋体" w:hAnsi="宋体"/>
        </w:rPr>
        <w:t>,</w:t>
      </w:r>
      <w:r w:rsidRPr="007C6B17">
        <w:rPr>
          <w:rFonts w:ascii="Times New Roman" w:eastAsia="楷体" w:hAnsi="楷体"/>
        </w:rPr>
        <w:t>获取了大部分收益。第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不但要答出转移的方向是从大城市到中小城镇</w:t>
      </w:r>
      <w:r w:rsidRPr="007C6B17">
        <w:rPr>
          <w:rFonts w:ascii="Times New Roman" w:eastAsia="宋体" w:hAnsi="宋体"/>
        </w:rPr>
        <w:t>,</w:t>
      </w:r>
      <w:r w:rsidRPr="007C6B17">
        <w:rPr>
          <w:rFonts w:ascii="Times New Roman" w:eastAsia="楷体" w:hAnsi="楷体"/>
        </w:rPr>
        <w:t>而且要答出迁移产业的特点以及迁入地的特征。</w:t>
      </w:r>
    </w:p>
    <w:p w:rsidR="0005152E"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24</w:t>
      </w:r>
      <w:r w:rsidRPr="007C6B17">
        <w:rPr>
          <w:rFonts w:ascii="Times New Roman" w:eastAsia="宋体" w:hAnsi="Times New Roman" w:cs="Times New Roman"/>
        </w:rPr>
        <w:t>.</w:t>
      </w:r>
      <w:r w:rsidRPr="007C6B17">
        <w:rPr>
          <w:rFonts w:ascii="Times New Roman" w:eastAsia="宋体" w:hAnsi="宋体"/>
        </w:rPr>
        <w:t>(9</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读图文材料</w:t>
      </w:r>
      <w:r w:rsidRPr="007C6B17">
        <w:rPr>
          <w:rFonts w:ascii="Times New Roman" w:eastAsia="宋体" w:hAnsi="宋体"/>
        </w:rPr>
        <w:t>,</w:t>
      </w:r>
      <w:r w:rsidRPr="007C6B17">
        <w:rPr>
          <w:rFonts w:ascii="Times New Roman" w:eastAsia="宋体" w:hAnsi="宋体"/>
        </w:rPr>
        <w:t>完成下列各题。</w:t>
      </w:r>
      <w:r w:rsidRPr="007C6B17">
        <w:rPr>
          <w:rFonts w:ascii="Times New Roman" w:eastAsia="宋体" w:hAnsi="宋体"/>
        </w:rPr>
        <w:ptab w:relativeTo="margin" w:alignment="right" w:leader="none"/>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51410059</w:t>
      </w:r>
      <w:r w:rsidRPr="007C6B17">
        <w:rPr>
          <w:rFonts w:ascii="Times New Roman" w:eastAsia="宋体" w:hAnsi="宋体"/>
          <w:sz w:val="20"/>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楷体" w:hAnsi="楷体"/>
        </w:rPr>
        <w:t>川气东送是我国继三峡工程、西气东输、青藏铁路、南水北调之后的第五大工程</w:t>
      </w:r>
      <w:r w:rsidRPr="007C6B17">
        <w:rPr>
          <w:rFonts w:ascii="Times New Roman" w:eastAsia="宋体" w:hAnsi="宋体"/>
        </w:rPr>
        <w:t>,</w:t>
      </w:r>
      <w:r w:rsidRPr="007C6B17">
        <w:rPr>
          <w:rFonts w:ascii="Times New Roman" w:eastAsia="楷体" w:hAnsi="楷体"/>
        </w:rPr>
        <w:t>工程总投资</w:t>
      </w:r>
      <w:r w:rsidRPr="007C6B17">
        <w:rPr>
          <w:rFonts w:ascii="Times New Roman" w:eastAsia="宋体" w:hAnsi="宋体"/>
        </w:rPr>
        <w:t>626</w:t>
      </w:r>
      <w:r w:rsidRPr="007C6B17">
        <w:rPr>
          <w:rFonts w:ascii="Times New Roman" w:eastAsia="宋体" w:hAnsi="Times New Roman" w:cs="Times New Roman"/>
        </w:rPr>
        <w:t>.</w:t>
      </w:r>
      <w:r w:rsidRPr="007C6B17">
        <w:rPr>
          <w:rFonts w:ascii="Times New Roman" w:eastAsia="宋体" w:hAnsi="宋体"/>
        </w:rPr>
        <w:t>76</w:t>
      </w:r>
      <w:r w:rsidRPr="007C6B17">
        <w:rPr>
          <w:rFonts w:ascii="Times New Roman" w:eastAsia="楷体" w:hAnsi="楷体"/>
        </w:rPr>
        <w:t>亿元</w:t>
      </w:r>
      <w:r w:rsidRPr="007C6B17">
        <w:rPr>
          <w:rFonts w:ascii="Times New Roman" w:eastAsia="宋体" w:hAnsi="宋体"/>
        </w:rPr>
        <w:t>,</w:t>
      </w:r>
      <w:r w:rsidRPr="007C6B17">
        <w:rPr>
          <w:rFonts w:ascii="Times New Roman" w:eastAsia="楷体" w:hAnsi="楷体"/>
        </w:rPr>
        <w:t>干线西起四川达州</w:t>
      </w:r>
      <w:r w:rsidRPr="007C6B17">
        <w:rPr>
          <w:rFonts w:ascii="Times New Roman" w:eastAsia="宋体" w:hAnsi="宋体"/>
        </w:rPr>
        <w:t>,</w:t>
      </w:r>
      <w:r w:rsidRPr="007C6B17">
        <w:rPr>
          <w:rFonts w:ascii="Times New Roman" w:eastAsia="楷体" w:hAnsi="楷体"/>
        </w:rPr>
        <w:t>东达上海。</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262600" cy="841680"/>
            <wp:effectExtent l="0" t="0" r="0" b="0"/>
            <wp:docPr id="223" name="L57.eps" descr="id:2147495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20"/>
                    <a:stretch>
                      <a:fillRect/>
                    </a:stretch>
                  </pic:blipFill>
                  <pic:spPr>
                    <a:xfrm>
                      <a:off x="0" y="0"/>
                      <a:ext cx="2262600" cy="84168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川气东送工程示意图</w:t>
      </w:r>
    </w:p>
    <w:p w:rsidR="0005152E" w:rsidRPr="007C6B17" w:rsidRDefault="0005152E" w:rsidP="0005152E">
      <w:pPr>
        <w:tabs>
          <w:tab w:val="left" w:pos="1871"/>
          <w:tab w:val="left" w:pos="3407"/>
          <w:tab w:val="left" w:pos="4949"/>
          <w:tab w:val="left" w:pos="6599"/>
        </w:tabs>
        <w:rPr>
          <w:rFonts w:ascii="Times New Roman" w:eastAsia="宋体" w:hAnsi="宋体"/>
        </w:rPr>
      </w:pP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川气东送工程曾被称为国内在建难度最大的管道工程</w:t>
      </w:r>
      <w:r w:rsidRPr="007C6B17">
        <w:rPr>
          <w:rFonts w:ascii="Times New Roman" w:eastAsia="宋体" w:hAnsi="宋体"/>
        </w:rPr>
        <w:t>,</w:t>
      </w:r>
      <w:r w:rsidRPr="007C6B17">
        <w:rPr>
          <w:rFonts w:ascii="Times New Roman" w:eastAsia="宋体" w:hAnsi="宋体"/>
        </w:rPr>
        <w:t>请简要说明原因。</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川气东送的源头是我国最大的深层天然气田</w:t>
      </w:r>
      <w:r w:rsidRPr="007C6B17">
        <w:rPr>
          <w:rFonts w:ascii="Times New Roman" w:eastAsia="宋体" w:hAnsi="Times New Roman" w:cs="Times New Roman"/>
        </w:rPr>
        <w:t>——</w:t>
      </w:r>
      <w:r w:rsidRPr="007C6B17">
        <w:rPr>
          <w:rFonts w:ascii="Times New Roman" w:eastAsia="宋体" w:hAnsi="宋体"/>
        </w:rPr>
        <w:t>普光气田。下图所示甲、乙两地地质构造示意图中最有可能发现气田的是</w:t>
      </w:r>
      <w:r w:rsidRPr="007C6B17">
        <w:rPr>
          <w:rFonts w:ascii="Times New Roman" w:eastAsia="宋体" w:hAnsi="宋体"/>
          <w:color w:val="FF0000"/>
          <w:u w:val="single" w:color="000000"/>
        </w:rPr>
        <w:t xml:space="preserve">　　　</w:t>
      </w:r>
      <w:r w:rsidRPr="007C6B17">
        <w:rPr>
          <w:rFonts w:ascii="Times New Roman" w:eastAsia="宋体" w:hAnsi="宋体"/>
        </w:rPr>
        <w:t>地</w:t>
      </w:r>
      <w:r w:rsidRPr="007C6B17">
        <w:rPr>
          <w:rFonts w:ascii="Times New Roman" w:eastAsia="宋体" w:hAnsi="宋体"/>
        </w:rPr>
        <w:t>,</w:t>
      </w:r>
      <w:r w:rsidRPr="007C6B17">
        <w:rPr>
          <w:rFonts w:ascii="Times New Roman" w:eastAsia="宋体" w:hAnsi="宋体"/>
        </w:rPr>
        <w:t>请简要说明判断理由。 </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2489400" cy="1355760"/>
            <wp:effectExtent l="0" t="0" r="0" b="0"/>
            <wp:docPr id="224" name="L58.eps" descr="id:2147495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21"/>
                    <a:stretch>
                      <a:fillRect/>
                    </a:stretch>
                  </pic:blipFill>
                  <pic:spPr>
                    <a:xfrm>
                      <a:off x="0" y="0"/>
                      <a:ext cx="2489400" cy="135576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川气东送工程建设对上海有何意义</w:t>
      </w:r>
      <w:r w:rsidRPr="007C6B17">
        <w:rPr>
          <w:rFonts w:ascii="Times New Roman" w:eastAsia="宋体" w:hAnsi="宋体"/>
        </w:rPr>
        <w:t>?</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宋体" w:eastAsia="宋体" w:hAnsi="宋体" w:cs="宋体" w:hint="eastAsia"/>
        </w:rPr>
        <w:t>①</w:t>
      </w:r>
      <w:r w:rsidRPr="007C6B17">
        <w:rPr>
          <w:rFonts w:ascii="Times New Roman" w:eastAsia="宋体" w:hAnsi="宋体"/>
        </w:rPr>
        <w:t>穿越我国地势第二、三级阶梯</w:t>
      </w:r>
      <w:r w:rsidRPr="007C6B17">
        <w:rPr>
          <w:rFonts w:ascii="Times New Roman" w:eastAsia="宋体" w:hAnsi="宋体"/>
        </w:rPr>
        <w:t>,</w:t>
      </w:r>
      <w:r w:rsidRPr="007C6B17">
        <w:rPr>
          <w:rFonts w:ascii="Times New Roman" w:eastAsia="宋体" w:hAnsi="宋体"/>
        </w:rPr>
        <w:t>地势起伏大</w:t>
      </w:r>
      <w:r w:rsidRPr="007C6B17">
        <w:rPr>
          <w:rFonts w:ascii="Times New Roman" w:eastAsia="宋体" w:hAnsi="宋体"/>
        </w:rPr>
        <w:t>,</w:t>
      </w:r>
      <w:r w:rsidRPr="007C6B17">
        <w:rPr>
          <w:rFonts w:ascii="Times New Roman" w:eastAsia="宋体" w:hAnsi="宋体"/>
        </w:rPr>
        <w:t>地质构造复杂</w:t>
      </w:r>
      <w:r w:rsidRPr="007C6B17">
        <w:rPr>
          <w:rFonts w:ascii="Times New Roman" w:eastAsia="宋体" w:hAnsi="宋体"/>
        </w:rPr>
        <w:t>;</w:t>
      </w:r>
      <w:r w:rsidRPr="007C6B17">
        <w:rPr>
          <w:rFonts w:ascii="宋体" w:eastAsia="宋体" w:hAnsi="宋体" w:cs="宋体" w:hint="eastAsia"/>
        </w:rPr>
        <w:t>②</w:t>
      </w:r>
      <w:r w:rsidRPr="007C6B17">
        <w:rPr>
          <w:rFonts w:ascii="Times New Roman" w:eastAsia="宋体" w:hAnsi="宋体"/>
        </w:rPr>
        <w:t>线路较长</w:t>
      </w:r>
      <w:r w:rsidRPr="007C6B17">
        <w:rPr>
          <w:rFonts w:ascii="Times New Roman" w:eastAsia="宋体" w:hAnsi="宋体"/>
        </w:rPr>
        <w:t>;</w:t>
      </w:r>
      <w:r w:rsidRPr="007C6B17">
        <w:rPr>
          <w:rFonts w:ascii="宋体" w:eastAsia="宋体" w:hAnsi="宋体" w:cs="宋体" w:hint="eastAsia"/>
        </w:rPr>
        <w:t>③</w:t>
      </w:r>
      <w:r w:rsidRPr="007C6B17">
        <w:rPr>
          <w:rFonts w:ascii="Times New Roman" w:eastAsia="宋体" w:hAnsi="宋体"/>
        </w:rPr>
        <w:t>数次经过长江</w:t>
      </w:r>
      <w:r w:rsidRPr="007C6B17">
        <w:rPr>
          <w:rFonts w:ascii="Times New Roman" w:eastAsia="宋体" w:hAnsi="宋体"/>
        </w:rPr>
        <w:t>,</w:t>
      </w:r>
      <w:r w:rsidRPr="007C6B17">
        <w:rPr>
          <w:rFonts w:ascii="Times New Roman" w:eastAsia="宋体" w:hAnsi="宋体"/>
        </w:rPr>
        <w:t>管道建设的安全性和连续性技术要求高</w:t>
      </w:r>
      <w:r w:rsidRPr="007C6B17">
        <w:rPr>
          <w:rFonts w:ascii="Times New Roman" w:eastAsia="宋体" w:hAnsi="宋体"/>
        </w:rPr>
        <w:t>;</w:t>
      </w:r>
      <w:r w:rsidRPr="007C6B17">
        <w:rPr>
          <w:rFonts w:ascii="宋体" w:eastAsia="宋体" w:hAnsi="宋体" w:cs="宋体" w:hint="eastAsia"/>
        </w:rPr>
        <w:t>④</w:t>
      </w:r>
      <w:r w:rsidRPr="007C6B17">
        <w:rPr>
          <w:rFonts w:ascii="Times New Roman" w:eastAsia="宋体" w:hAnsi="宋体"/>
        </w:rPr>
        <w:t>需要翻越鄂西渝东的崇山峻岭</w:t>
      </w:r>
      <w:r w:rsidRPr="007C6B17">
        <w:rPr>
          <w:rFonts w:ascii="Times New Roman" w:eastAsia="宋体" w:hAnsi="宋体"/>
        </w:rPr>
        <w:t>,</w:t>
      </w:r>
      <w:r w:rsidRPr="007C6B17">
        <w:rPr>
          <w:rFonts w:ascii="Times New Roman" w:eastAsia="宋体" w:hAnsi="宋体"/>
        </w:rPr>
        <w:t>隧道工程量巨大。</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乙　背斜为良好的天然气储存构造</w:t>
      </w:r>
      <w:r w:rsidRPr="007C6B17">
        <w:rPr>
          <w:rFonts w:ascii="Times New Roman" w:eastAsia="宋体" w:hAnsi="宋体"/>
        </w:rPr>
        <w:t>,</w:t>
      </w:r>
      <w:r w:rsidRPr="007C6B17">
        <w:rPr>
          <w:rFonts w:ascii="Times New Roman" w:eastAsia="宋体" w:hAnsi="宋体"/>
        </w:rPr>
        <w:t>而根据岩层的新老关系判断</w:t>
      </w:r>
      <w:r w:rsidRPr="007C6B17">
        <w:rPr>
          <w:rFonts w:ascii="Times New Roman" w:eastAsia="宋体" w:hAnsi="宋体"/>
        </w:rPr>
        <w:t>,</w:t>
      </w:r>
      <w:r w:rsidRPr="007C6B17">
        <w:rPr>
          <w:rFonts w:ascii="Times New Roman" w:eastAsia="宋体" w:hAnsi="宋体"/>
        </w:rPr>
        <w:t>甲为向斜</w:t>
      </w:r>
      <w:r w:rsidRPr="007C6B17">
        <w:rPr>
          <w:rFonts w:ascii="Times New Roman" w:eastAsia="宋体" w:hAnsi="宋体"/>
        </w:rPr>
        <w:t>,</w:t>
      </w:r>
      <w:r w:rsidRPr="007C6B17">
        <w:rPr>
          <w:rFonts w:ascii="Times New Roman" w:eastAsia="宋体" w:hAnsi="宋体"/>
        </w:rPr>
        <w:t>乙为背斜。</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宋体" w:eastAsia="宋体" w:hAnsi="宋体" w:cs="宋体" w:hint="eastAsia"/>
        </w:rPr>
        <w:t>①</w:t>
      </w:r>
      <w:r w:rsidRPr="007C6B17">
        <w:rPr>
          <w:rFonts w:ascii="Times New Roman" w:eastAsia="宋体" w:hAnsi="宋体"/>
        </w:rPr>
        <w:t>保障长江三角洲地区能源安全、稳定供应</w:t>
      </w:r>
      <w:r w:rsidRPr="007C6B17">
        <w:rPr>
          <w:rFonts w:ascii="Times New Roman" w:eastAsia="宋体" w:hAnsi="宋体"/>
        </w:rPr>
        <w:t>;</w:t>
      </w:r>
      <w:r w:rsidRPr="007C6B17">
        <w:rPr>
          <w:rFonts w:ascii="宋体" w:eastAsia="宋体" w:hAnsi="宋体" w:cs="宋体" w:hint="eastAsia"/>
        </w:rPr>
        <w:t>②</w:t>
      </w:r>
      <w:r w:rsidRPr="007C6B17">
        <w:rPr>
          <w:rFonts w:ascii="Times New Roman" w:eastAsia="宋体" w:hAnsi="宋体"/>
        </w:rPr>
        <w:t>加速改善东部地区</w:t>
      </w:r>
      <w:r w:rsidRPr="007C6B17">
        <w:rPr>
          <w:rFonts w:ascii="Times New Roman" w:eastAsia="宋体" w:hAnsi="宋体"/>
        </w:rPr>
        <w:t>(</w:t>
      </w:r>
      <w:r w:rsidRPr="007C6B17">
        <w:rPr>
          <w:rFonts w:ascii="Times New Roman" w:eastAsia="宋体" w:hAnsi="宋体"/>
        </w:rPr>
        <w:t>或上海</w:t>
      </w:r>
      <w:r w:rsidRPr="007C6B17">
        <w:rPr>
          <w:rFonts w:ascii="Times New Roman" w:eastAsia="宋体" w:hAnsi="宋体"/>
        </w:rPr>
        <w:t>)</w:t>
      </w:r>
      <w:r w:rsidRPr="007C6B17">
        <w:rPr>
          <w:rFonts w:ascii="Times New Roman" w:eastAsia="宋体" w:hAnsi="宋体"/>
        </w:rPr>
        <w:t>的能源结构</w:t>
      </w:r>
      <w:r w:rsidRPr="007C6B17">
        <w:rPr>
          <w:rFonts w:ascii="Times New Roman" w:eastAsia="宋体" w:hAnsi="宋体"/>
        </w:rPr>
        <w:t>;</w:t>
      </w:r>
      <w:r w:rsidRPr="007C6B17">
        <w:rPr>
          <w:rFonts w:ascii="宋体" w:eastAsia="宋体" w:hAnsi="宋体" w:cs="宋体" w:hint="eastAsia"/>
        </w:rPr>
        <w:t>③</w:t>
      </w:r>
      <w:r w:rsidRPr="007C6B17">
        <w:rPr>
          <w:rFonts w:ascii="Times New Roman" w:eastAsia="宋体" w:hAnsi="宋体"/>
        </w:rPr>
        <w:t>改善环境</w:t>
      </w:r>
      <w:r w:rsidRPr="007C6B17">
        <w:rPr>
          <w:rFonts w:ascii="Times New Roman" w:eastAsia="宋体" w:hAnsi="宋体"/>
        </w:rPr>
        <w:t>,</w:t>
      </w:r>
      <w:r w:rsidRPr="007C6B17">
        <w:rPr>
          <w:rFonts w:ascii="Times New Roman" w:eastAsia="宋体" w:hAnsi="宋体"/>
        </w:rPr>
        <w:t>减少污染物排放</w:t>
      </w:r>
      <w:r w:rsidRPr="007C6B17">
        <w:rPr>
          <w:rFonts w:ascii="Times New Roman" w:eastAsia="宋体" w:hAnsi="宋体"/>
        </w:rPr>
        <w:t>,</w:t>
      </w:r>
      <w:r w:rsidRPr="007C6B17">
        <w:rPr>
          <w:rFonts w:ascii="Times New Roman" w:eastAsia="宋体" w:hAnsi="宋体"/>
        </w:rPr>
        <w:t>提高人民生活质量。</w:t>
      </w:r>
    </w:p>
    <w:p w:rsidR="0005152E" w:rsidRPr="007C6B17" w:rsidRDefault="0005152E" w:rsidP="0005152E">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可根据主干管道线路走向</w:t>
      </w:r>
      <w:r w:rsidRPr="007C6B17">
        <w:rPr>
          <w:rFonts w:ascii="Times New Roman" w:eastAsia="宋体" w:hAnsi="宋体"/>
        </w:rPr>
        <w:t>,</w:t>
      </w:r>
      <w:r w:rsidRPr="007C6B17">
        <w:rPr>
          <w:rFonts w:ascii="Times New Roman" w:eastAsia="楷体" w:hAnsi="楷体"/>
        </w:rPr>
        <w:t>结合经过区域的自然地理条件进行分析。第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天然气多储藏在背斜构造中</w:t>
      </w:r>
      <w:r w:rsidRPr="007C6B17">
        <w:rPr>
          <w:rFonts w:ascii="Times New Roman" w:eastAsia="宋体" w:hAnsi="宋体"/>
        </w:rPr>
        <w:t>,</w:t>
      </w:r>
      <w:r w:rsidRPr="007C6B17">
        <w:rPr>
          <w:rFonts w:ascii="Times New Roman" w:eastAsia="楷体" w:hAnsi="楷体"/>
        </w:rPr>
        <w:t>根据岩层的新老关系</w:t>
      </w:r>
      <w:r w:rsidRPr="007C6B17">
        <w:rPr>
          <w:rFonts w:ascii="Times New Roman" w:eastAsia="宋体" w:hAnsi="宋体"/>
        </w:rPr>
        <w:t>,</w:t>
      </w:r>
      <w:r w:rsidRPr="007C6B17">
        <w:rPr>
          <w:rFonts w:ascii="Times New Roman" w:eastAsia="楷体" w:hAnsi="楷体"/>
        </w:rPr>
        <w:t>判断出甲、乙两地地质构造类型即可。第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工程对上海的影响</w:t>
      </w:r>
      <w:r w:rsidRPr="007C6B17">
        <w:rPr>
          <w:rFonts w:ascii="Times New Roman" w:eastAsia="宋体" w:hAnsi="宋体"/>
        </w:rPr>
        <w:t>,</w:t>
      </w:r>
      <w:r w:rsidRPr="007C6B17">
        <w:rPr>
          <w:rFonts w:ascii="Times New Roman" w:eastAsia="楷体" w:hAnsi="楷体"/>
        </w:rPr>
        <w:t>可迁移西气东输的相关知识</w:t>
      </w:r>
      <w:r w:rsidRPr="007C6B17">
        <w:rPr>
          <w:rFonts w:ascii="Times New Roman" w:eastAsia="宋体" w:hAnsi="宋体"/>
        </w:rPr>
        <w:t>,</w:t>
      </w:r>
      <w:r w:rsidRPr="007C6B17">
        <w:rPr>
          <w:rFonts w:ascii="Times New Roman" w:eastAsia="楷体" w:hAnsi="楷体"/>
        </w:rPr>
        <w:t>从社会经济和环境两方面进行分析。</w:t>
      </w:r>
    </w:p>
    <w:p w:rsidR="0005152E" w:rsidRPr="007C6B17" w:rsidRDefault="00EA138A" w:rsidP="0005152E">
      <w:pPr>
        <w:tabs>
          <w:tab w:val="left" w:pos="1871"/>
          <w:tab w:val="left" w:pos="3407"/>
          <w:tab w:val="left" w:pos="4949"/>
          <w:tab w:val="left" w:pos="6599"/>
        </w:tabs>
        <w:jc w:val="center"/>
        <w:rPr>
          <w:rFonts w:ascii="Times New Roman" w:eastAsia="宋体" w:hAnsi="宋体"/>
        </w:rPr>
      </w:pPr>
      <w:r w:rsidRPr="00EA138A">
        <w:rPr>
          <w:rFonts w:ascii="Times New Roman" w:eastAsia="宋体" w:hAnsi="宋体"/>
          <w:noProof/>
        </w:rPr>
        <w:drawing>
          <wp:inline distT="0" distB="0" distL="0" distR="0">
            <wp:extent cx="5274310" cy="295543"/>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295543"/>
                    </a:xfrm>
                    <a:prstGeom prst="rect">
                      <a:avLst/>
                    </a:prstGeom>
                    <a:noFill/>
                    <a:ln>
                      <a:noFill/>
                    </a:ln>
                  </pic:spPr>
                </pic:pic>
              </a:graphicData>
            </a:graphic>
          </wp:inline>
        </w:drawing>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Arial" w:eastAsia="黑体" w:hAnsi="黑体"/>
          <w:sz w:val="22"/>
        </w:rPr>
        <w:t>国外的节水灌溉模式</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楷体" w:hAnsi="楷体"/>
        </w:rPr>
        <w:t>以色列模式</w:t>
      </w:r>
      <w:r w:rsidRPr="007C6B17">
        <w:rPr>
          <w:rFonts w:ascii="Times New Roman" w:eastAsia="宋体" w:hAnsi="宋体"/>
        </w:rPr>
        <w:t>:</w:t>
      </w:r>
      <w:r w:rsidRPr="007C6B17">
        <w:rPr>
          <w:rFonts w:ascii="Times New Roman" w:eastAsia="楷体" w:hAnsi="楷体"/>
        </w:rPr>
        <w:t>以色列是一个水资源严重短缺的国家</w:t>
      </w:r>
      <w:r w:rsidRPr="007C6B17">
        <w:rPr>
          <w:rFonts w:ascii="Times New Roman" w:eastAsia="宋体" w:hAnsi="宋体"/>
        </w:rPr>
        <w:t>,</w:t>
      </w:r>
      <w:r w:rsidRPr="007C6B17">
        <w:rPr>
          <w:rFonts w:ascii="Times New Roman" w:eastAsia="楷体" w:hAnsi="楷体"/>
        </w:rPr>
        <w:t>人均水资源占有量只有</w:t>
      </w:r>
      <w:r w:rsidRPr="007C6B17">
        <w:rPr>
          <w:rFonts w:ascii="Times New Roman" w:eastAsia="宋体" w:hAnsi="宋体"/>
        </w:rPr>
        <w:t>365</w:t>
      </w:r>
      <w:r w:rsidRPr="007C6B17">
        <w:rPr>
          <w:rFonts w:ascii="Times New Roman" w:eastAsia="楷体" w:hAnsi="楷体"/>
        </w:rPr>
        <w:t>立方米。为了利用有限的水资源</w:t>
      </w:r>
      <w:r w:rsidRPr="007C6B17">
        <w:rPr>
          <w:rFonts w:ascii="Times New Roman" w:eastAsia="宋体" w:hAnsi="宋体"/>
        </w:rPr>
        <w:t>,</w:t>
      </w:r>
      <w:r w:rsidRPr="007C6B17">
        <w:rPr>
          <w:rFonts w:ascii="Times New Roman" w:eastAsia="楷体" w:hAnsi="楷体"/>
        </w:rPr>
        <w:t>以色列采取了一定的措施</w:t>
      </w:r>
      <w:r w:rsidRPr="007C6B17">
        <w:rPr>
          <w:rFonts w:ascii="Times New Roman" w:eastAsia="宋体" w:hAnsi="宋体"/>
        </w:rPr>
        <w:t>,</w:t>
      </w:r>
      <w:r w:rsidRPr="007C6B17">
        <w:rPr>
          <w:rFonts w:ascii="Times New Roman" w:eastAsia="楷体" w:hAnsi="楷体"/>
        </w:rPr>
        <w:t>制定并严格执行有关政策。目前</w:t>
      </w:r>
      <w:r w:rsidRPr="007C6B17">
        <w:rPr>
          <w:rFonts w:ascii="Times New Roman" w:eastAsia="宋体" w:hAnsi="宋体"/>
        </w:rPr>
        <w:t>,</w:t>
      </w:r>
      <w:r w:rsidRPr="007C6B17">
        <w:rPr>
          <w:rFonts w:ascii="Times New Roman" w:eastAsia="楷体" w:hAnsi="楷体"/>
        </w:rPr>
        <w:t>以色列的灌溉面积为</w:t>
      </w:r>
      <w:r w:rsidRPr="007C6B17">
        <w:rPr>
          <w:rFonts w:ascii="Times New Roman" w:eastAsia="宋体" w:hAnsi="宋体"/>
        </w:rPr>
        <w:t>22</w:t>
      </w:r>
      <w:r w:rsidRPr="007C6B17">
        <w:rPr>
          <w:rFonts w:ascii="Times New Roman" w:eastAsia="楷体" w:hAnsi="楷体"/>
        </w:rPr>
        <w:t>万公顷</w:t>
      </w:r>
      <w:r w:rsidRPr="007C6B17">
        <w:rPr>
          <w:rFonts w:ascii="Times New Roman" w:eastAsia="宋体" w:hAnsi="宋体"/>
        </w:rPr>
        <w:t>,</w:t>
      </w:r>
      <w:r w:rsidRPr="007C6B17">
        <w:rPr>
          <w:rFonts w:ascii="Times New Roman" w:eastAsia="楷体" w:hAnsi="楷体"/>
        </w:rPr>
        <w:t>农业用水量为</w:t>
      </w:r>
      <w:r w:rsidRPr="007C6B17">
        <w:rPr>
          <w:rFonts w:ascii="Times New Roman" w:eastAsia="宋体" w:hAnsi="宋体"/>
        </w:rPr>
        <w:t>12</w:t>
      </w:r>
      <w:r w:rsidRPr="007C6B17">
        <w:rPr>
          <w:rFonts w:ascii="Times New Roman" w:eastAsia="宋体" w:hAnsi="Times New Roman" w:cs="Times New Roman"/>
        </w:rPr>
        <w:t>.</w:t>
      </w:r>
      <w:r w:rsidRPr="007C6B17">
        <w:rPr>
          <w:rFonts w:ascii="Times New Roman" w:eastAsia="宋体" w:hAnsi="宋体"/>
        </w:rPr>
        <w:t>8</w:t>
      </w:r>
      <w:r w:rsidRPr="007C6B17">
        <w:rPr>
          <w:rFonts w:ascii="Times New Roman" w:eastAsia="楷体" w:hAnsi="楷体"/>
        </w:rPr>
        <w:t>亿立方米</w:t>
      </w:r>
      <w:r w:rsidRPr="007C6B17">
        <w:rPr>
          <w:rFonts w:ascii="Times New Roman" w:eastAsia="宋体" w:hAnsi="宋体"/>
        </w:rPr>
        <w:t>,</w:t>
      </w:r>
      <w:r w:rsidRPr="007C6B17">
        <w:rPr>
          <w:rFonts w:ascii="Times New Roman" w:eastAsia="楷体" w:hAnsi="楷体"/>
        </w:rPr>
        <w:t>占总供水量的</w:t>
      </w:r>
      <w:r w:rsidRPr="007C6B17">
        <w:rPr>
          <w:rFonts w:ascii="Times New Roman" w:eastAsia="宋体" w:hAnsi="宋体"/>
        </w:rPr>
        <w:t>62%</w:t>
      </w:r>
      <w:r w:rsidRPr="007C6B17">
        <w:rPr>
          <w:rFonts w:ascii="Times New Roman" w:eastAsia="楷体" w:hAnsi="楷体"/>
        </w:rPr>
        <w:t>。以色列的农业灌溉平均利用率达</w:t>
      </w:r>
      <w:r w:rsidRPr="007C6B17">
        <w:rPr>
          <w:rFonts w:ascii="Times New Roman" w:eastAsia="宋体" w:hAnsi="宋体"/>
        </w:rPr>
        <w:t>90%(</w:t>
      </w:r>
      <w:r w:rsidRPr="007C6B17">
        <w:rPr>
          <w:rFonts w:ascii="Times New Roman" w:eastAsia="楷体" w:hAnsi="楷体"/>
        </w:rPr>
        <w:t>其中灌溉面积占全部灌溉面积的</w:t>
      </w:r>
      <w:r w:rsidRPr="007C6B17">
        <w:rPr>
          <w:rFonts w:ascii="Times New Roman" w:eastAsia="宋体" w:hAnsi="宋体"/>
        </w:rPr>
        <w:t>2/3)</w:t>
      </w:r>
      <w:r w:rsidRPr="007C6B17">
        <w:rPr>
          <w:rFonts w:ascii="Times New Roman" w:eastAsia="楷体" w:hAnsi="楷体"/>
        </w:rPr>
        <w:t>。为了提高灌溉效率</w:t>
      </w:r>
      <w:r w:rsidRPr="007C6B17">
        <w:rPr>
          <w:rFonts w:ascii="Times New Roman" w:eastAsia="宋体" w:hAnsi="宋体"/>
        </w:rPr>
        <w:t>,</w:t>
      </w:r>
      <w:r w:rsidRPr="007C6B17">
        <w:rPr>
          <w:rFonts w:ascii="Times New Roman" w:eastAsia="楷体" w:hAnsi="楷体"/>
        </w:rPr>
        <w:t>采取的其他措施还有</w:t>
      </w:r>
      <w:r w:rsidRPr="007C6B17">
        <w:rPr>
          <w:rFonts w:ascii="Times New Roman" w:eastAsia="宋体" w:hAnsi="宋体"/>
        </w:rPr>
        <w:t>:</w:t>
      </w:r>
      <w:r w:rsidRPr="007C6B17">
        <w:rPr>
          <w:rFonts w:ascii="Times New Roman" w:eastAsia="楷体" w:hAnsi="楷体"/>
        </w:rPr>
        <w:t>水量计量、水价政策、灌溉过程的计算机管理和遥控。除此之外</w:t>
      </w:r>
      <w:r w:rsidRPr="007C6B17">
        <w:rPr>
          <w:rFonts w:ascii="Times New Roman" w:eastAsia="宋体" w:hAnsi="宋体"/>
        </w:rPr>
        <w:t>,</w:t>
      </w:r>
      <w:r w:rsidRPr="007C6B17">
        <w:rPr>
          <w:rFonts w:ascii="Times New Roman" w:eastAsia="楷体" w:hAnsi="楷体"/>
        </w:rPr>
        <w:t>以色列作为世界上微灌技术最具代表性的国家之一</w:t>
      </w:r>
      <w:r w:rsidRPr="007C6B17">
        <w:rPr>
          <w:rFonts w:ascii="Times New Roman" w:eastAsia="宋体" w:hAnsi="宋体"/>
        </w:rPr>
        <w:t>,</w:t>
      </w:r>
      <w:r w:rsidRPr="007C6B17">
        <w:rPr>
          <w:rFonts w:ascii="Times New Roman" w:eastAsia="楷体" w:hAnsi="楷体"/>
        </w:rPr>
        <w:t>在灌溉中不仅注意精确控制水量</w:t>
      </w:r>
      <w:r w:rsidRPr="007C6B17">
        <w:rPr>
          <w:rFonts w:ascii="Times New Roman" w:eastAsia="宋体" w:hAnsi="宋体"/>
        </w:rPr>
        <w:t>,</w:t>
      </w:r>
      <w:r w:rsidRPr="007C6B17">
        <w:rPr>
          <w:rFonts w:ascii="Times New Roman" w:eastAsia="楷体" w:hAnsi="楷体"/>
        </w:rPr>
        <w:t>而且还将施肥和灌溉结合在一起</w:t>
      </w:r>
      <w:r w:rsidRPr="007C6B17">
        <w:rPr>
          <w:rFonts w:ascii="Times New Roman" w:eastAsia="宋体" w:hAnsi="宋体"/>
        </w:rPr>
        <w:t>,</w:t>
      </w:r>
      <w:r w:rsidRPr="007C6B17">
        <w:rPr>
          <w:rFonts w:ascii="Times New Roman" w:eastAsia="楷体" w:hAnsi="楷体"/>
        </w:rPr>
        <w:t>使水和肥料的利用率大大提高。这些措施使水的有效利用率大大提高</w:t>
      </w:r>
      <w:r w:rsidRPr="007C6B17">
        <w:rPr>
          <w:rFonts w:ascii="Times New Roman" w:eastAsia="宋体" w:hAnsi="宋体"/>
        </w:rPr>
        <w:t>,</w:t>
      </w:r>
      <w:r w:rsidRPr="007C6B17">
        <w:rPr>
          <w:rFonts w:ascii="Times New Roman" w:eastAsia="楷体" w:hAnsi="楷体"/>
        </w:rPr>
        <w:t>在单位面积的平均灌溉水量不增加的情况下</w:t>
      </w:r>
      <w:r w:rsidRPr="007C6B17">
        <w:rPr>
          <w:rFonts w:ascii="Times New Roman" w:eastAsia="宋体" w:hAnsi="宋体"/>
        </w:rPr>
        <w:t>,</w:t>
      </w:r>
      <w:r w:rsidRPr="007C6B17">
        <w:rPr>
          <w:rFonts w:ascii="Times New Roman" w:eastAsia="楷体" w:hAnsi="楷体"/>
        </w:rPr>
        <w:t>农业产出增长了</w:t>
      </w:r>
      <w:r w:rsidRPr="007C6B17">
        <w:rPr>
          <w:rFonts w:ascii="Times New Roman" w:eastAsia="宋体" w:hAnsi="宋体"/>
        </w:rPr>
        <w:t>12</w:t>
      </w:r>
      <w:r w:rsidRPr="007C6B17">
        <w:rPr>
          <w:rFonts w:ascii="Times New Roman" w:eastAsia="楷体" w:hAnsi="楷体"/>
        </w:rPr>
        <w:t>倍。</w:t>
      </w:r>
      <w:r w:rsidRPr="007C6B17">
        <w:rPr>
          <w:rFonts w:ascii="Times New Roman" w:eastAsia="楷体" w:hAnsi="楷体"/>
        </w:rPr>
        <w:t xml:space="preserve"> </w:t>
      </w:r>
      <w:r w:rsidRPr="007C6B17">
        <w:rPr>
          <w:rFonts w:ascii="Times New Roman" w:eastAsia="楷体" w:hAnsi="楷体"/>
        </w:rPr>
        <w:t>由国家供水公司计算的平均供水成本为每立方米</w:t>
      </w:r>
      <w:r w:rsidRPr="007C6B17">
        <w:rPr>
          <w:rFonts w:ascii="Times New Roman" w:eastAsia="宋体" w:hAnsi="宋体"/>
        </w:rPr>
        <w:t>31</w:t>
      </w:r>
      <w:r w:rsidRPr="007C6B17">
        <w:rPr>
          <w:rFonts w:ascii="Times New Roman" w:eastAsia="楷体" w:hAnsi="楷体"/>
        </w:rPr>
        <w:t>美分</w:t>
      </w:r>
      <w:r w:rsidRPr="007C6B17">
        <w:rPr>
          <w:rFonts w:ascii="Times New Roman" w:eastAsia="宋体" w:hAnsi="宋体"/>
        </w:rPr>
        <w:t>,</w:t>
      </w:r>
      <w:r w:rsidRPr="007C6B17">
        <w:rPr>
          <w:rFonts w:ascii="Times New Roman" w:eastAsia="楷体" w:hAnsi="楷体"/>
        </w:rPr>
        <w:t>不同的用户水价也各不相同。政府为水提供一定的补贴</w:t>
      </w:r>
      <w:r w:rsidRPr="007C6B17">
        <w:rPr>
          <w:rFonts w:ascii="Times New Roman" w:eastAsia="宋体" w:hAnsi="宋体"/>
        </w:rPr>
        <w:t>,</w:t>
      </w:r>
      <w:r w:rsidRPr="007C6B17">
        <w:rPr>
          <w:rFonts w:ascii="Times New Roman" w:eastAsia="楷体" w:hAnsi="楷体"/>
        </w:rPr>
        <w:t>但补贴比例在逐渐降低。在国家供水公司重组后</w:t>
      </w:r>
      <w:r w:rsidRPr="007C6B17">
        <w:rPr>
          <w:rFonts w:ascii="Times New Roman" w:eastAsia="宋体" w:hAnsi="宋体"/>
        </w:rPr>
        <w:t>,</w:t>
      </w:r>
      <w:r w:rsidRPr="007C6B17">
        <w:rPr>
          <w:rFonts w:ascii="Times New Roman" w:eastAsia="楷体" w:hAnsi="楷体"/>
        </w:rPr>
        <w:t>水价逐渐增加</w:t>
      </w:r>
      <w:r w:rsidRPr="007C6B17">
        <w:rPr>
          <w:rFonts w:ascii="Times New Roman" w:eastAsia="宋体" w:hAnsi="宋体"/>
        </w:rPr>
        <w:t>,</w:t>
      </w:r>
      <w:r w:rsidRPr="007C6B17">
        <w:rPr>
          <w:rFonts w:ascii="Times New Roman" w:eastAsia="楷体" w:hAnsi="楷体"/>
        </w:rPr>
        <w:t>国家对供水的补贴也由</w:t>
      </w:r>
      <w:r w:rsidRPr="007C6B17">
        <w:rPr>
          <w:rFonts w:ascii="Times New Roman" w:eastAsia="宋体" w:hAnsi="宋体"/>
        </w:rPr>
        <w:t>1992</w:t>
      </w:r>
      <w:r w:rsidRPr="007C6B17">
        <w:rPr>
          <w:rFonts w:ascii="Times New Roman" w:eastAsia="楷体" w:hAnsi="楷体"/>
        </w:rPr>
        <w:t>年占成本的</w:t>
      </w:r>
      <w:r w:rsidRPr="007C6B17">
        <w:rPr>
          <w:rFonts w:ascii="Times New Roman" w:eastAsia="宋体" w:hAnsi="宋体"/>
        </w:rPr>
        <w:t>50%</w:t>
      </w:r>
      <w:r w:rsidRPr="007C6B17">
        <w:rPr>
          <w:rFonts w:ascii="Times New Roman" w:eastAsia="楷体" w:hAnsi="楷体"/>
        </w:rPr>
        <w:t>降低为</w:t>
      </w:r>
      <w:r w:rsidRPr="007C6B17">
        <w:rPr>
          <w:rFonts w:ascii="Times New Roman" w:eastAsia="宋体" w:hAnsi="宋体"/>
        </w:rPr>
        <w:t>1996</w:t>
      </w:r>
      <w:r w:rsidRPr="007C6B17">
        <w:rPr>
          <w:rFonts w:ascii="Times New Roman" w:eastAsia="楷体" w:hAnsi="楷体"/>
        </w:rPr>
        <w:t>年的</w:t>
      </w:r>
      <w:r w:rsidRPr="007C6B17">
        <w:rPr>
          <w:rFonts w:ascii="Times New Roman" w:eastAsia="宋体" w:hAnsi="宋体"/>
        </w:rPr>
        <w:t>20%</w:t>
      </w:r>
      <w:r w:rsidRPr="007C6B17">
        <w:rPr>
          <w:rFonts w:ascii="Times New Roman" w:eastAsia="楷体" w:hAnsi="楷体"/>
        </w:rPr>
        <w:t>。近年来推广分段计价的办法又使灌溉水量节省</w:t>
      </w:r>
      <w:r w:rsidRPr="007C6B17">
        <w:rPr>
          <w:rFonts w:ascii="Times New Roman" w:eastAsia="宋体" w:hAnsi="宋体"/>
        </w:rPr>
        <w:t>10%</w:t>
      </w:r>
      <w:r w:rsidRPr="007C6B17">
        <w:rPr>
          <w:rFonts w:ascii="Times New Roman" w:eastAsia="楷体" w:hAnsi="楷体"/>
        </w:rPr>
        <w:t>。</w:t>
      </w:r>
    </w:p>
    <w:p w:rsidR="0005152E" w:rsidRPr="007C6B17" w:rsidRDefault="0005152E" w:rsidP="0005152E">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549080" cy="1091880"/>
            <wp:effectExtent l="0" t="0" r="0" b="0"/>
            <wp:docPr id="226" name="R95.eps" descr="id:2147495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23"/>
                    <a:stretch>
                      <a:fillRect/>
                    </a:stretch>
                  </pic:blipFill>
                  <pic:spPr>
                    <a:xfrm>
                      <a:off x="0" y="0"/>
                      <a:ext cx="1549080" cy="1091880"/>
                    </a:xfrm>
                    <a:prstGeom prst="rect">
                      <a:avLst/>
                    </a:prstGeom>
                  </pic:spPr>
                </pic:pic>
              </a:graphicData>
            </a:graphic>
          </wp:inline>
        </w:drawing>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楷体" w:hAnsi="楷体"/>
        </w:rPr>
        <w:t>法国模式</w:t>
      </w:r>
      <w:r w:rsidRPr="007C6B17">
        <w:rPr>
          <w:rFonts w:ascii="Times New Roman" w:eastAsia="宋体" w:hAnsi="宋体"/>
        </w:rPr>
        <w:t>:</w:t>
      </w:r>
      <w:r w:rsidRPr="007C6B17">
        <w:rPr>
          <w:rFonts w:ascii="Times New Roman" w:eastAsia="楷体" w:hAnsi="楷体"/>
        </w:rPr>
        <w:t>法国的水资源总量为</w:t>
      </w:r>
      <w:r w:rsidRPr="007C6B17">
        <w:rPr>
          <w:rFonts w:ascii="Times New Roman" w:eastAsia="宋体" w:hAnsi="宋体"/>
        </w:rPr>
        <w:t>1010</w:t>
      </w:r>
      <w:r w:rsidRPr="007C6B17">
        <w:rPr>
          <w:rFonts w:ascii="Times New Roman" w:eastAsia="楷体" w:hAnsi="楷体"/>
        </w:rPr>
        <w:t>亿立方米</w:t>
      </w:r>
      <w:r w:rsidRPr="007C6B17">
        <w:rPr>
          <w:rFonts w:ascii="Times New Roman" w:eastAsia="宋体" w:hAnsi="宋体"/>
        </w:rPr>
        <w:t>,</w:t>
      </w:r>
      <w:r w:rsidRPr="007C6B17">
        <w:rPr>
          <w:rFonts w:ascii="Times New Roman" w:eastAsia="楷体" w:hAnsi="楷体"/>
        </w:rPr>
        <w:t>人均水资源占有量为</w:t>
      </w:r>
      <w:r w:rsidRPr="007C6B17">
        <w:rPr>
          <w:rFonts w:ascii="Times New Roman" w:eastAsia="宋体" w:hAnsi="宋体"/>
        </w:rPr>
        <w:t>3300</w:t>
      </w:r>
      <w:r w:rsidRPr="007C6B17">
        <w:rPr>
          <w:rFonts w:ascii="Times New Roman" w:eastAsia="楷体" w:hAnsi="楷体"/>
        </w:rPr>
        <w:t>立方米。法国对水管理的特点是由国家、流域管理委员会、水协会和地方水管理公司共同参与管理</w:t>
      </w:r>
      <w:r w:rsidRPr="007C6B17">
        <w:rPr>
          <w:rFonts w:ascii="Times New Roman" w:eastAsia="宋体" w:hAnsi="宋体"/>
        </w:rPr>
        <w:t>,</w:t>
      </w:r>
      <w:r w:rsidRPr="007C6B17">
        <w:rPr>
          <w:rFonts w:ascii="Times New Roman" w:eastAsia="楷体" w:hAnsi="楷体"/>
        </w:rPr>
        <w:t>建立了良好的灌溉设施</w:t>
      </w:r>
      <w:r w:rsidRPr="007C6B17">
        <w:rPr>
          <w:rFonts w:ascii="Times New Roman" w:eastAsia="宋体" w:hAnsi="宋体"/>
        </w:rPr>
        <w:t>,</w:t>
      </w:r>
      <w:r w:rsidRPr="007C6B17">
        <w:rPr>
          <w:rFonts w:ascii="Times New Roman" w:eastAsia="楷体" w:hAnsi="楷体"/>
        </w:rPr>
        <w:t>有完善的灌溉服务体系和管理体制。在现有</w:t>
      </w:r>
      <w:r w:rsidRPr="007C6B17">
        <w:rPr>
          <w:rFonts w:ascii="Times New Roman" w:eastAsia="宋体" w:hAnsi="宋体"/>
        </w:rPr>
        <w:t>238</w:t>
      </w:r>
      <w:r w:rsidRPr="007C6B17">
        <w:rPr>
          <w:rFonts w:ascii="Times New Roman" w:eastAsia="楷体" w:hAnsi="楷体"/>
        </w:rPr>
        <w:t>万公顷灌溉面积中</w:t>
      </w:r>
      <w:r w:rsidRPr="007C6B17">
        <w:rPr>
          <w:rFonts w:ascii="Times New Roman" w:eastAsia="宋体" w:hAnsi="宋体"/>
        </w:rPr>
        <w:t>,111</w:t>
      </w:r>
      <w:r w:rsidRPr="007C6B17">
        <w:rPr>
          <w:rFonts w:ascii="Times New Roman" w:eastAsia="楷体" w:hAnsi="楷体"/>
        </w:rPr>
        <w:t>万公顷为现代灌溉面积</w:t>
      </w:r>
      <w:r w:rsidRPr="007C6B17">
        <w:rPr>
          <w:rFonts w:ascii="Times New Roman" w:eastAsia="宋体" w:hAnsi="宋体"/>
        </w:rPr>
        <w:t>,</w:t>
      </w:r>
      <w:r w:rsidRPr="007C6B17">
        <w:rPr>
          <w:rFonts w:ascii="Times New Roman" w:eastAsia="楷体" w:hAnsi="楷体"/>
        </w:rPr>
        <w:t>占总灌溉面积的</w:t>
      </w:r>
      <w:r w:rsidRPr="007C6B17">
        <w:rPr>
          <w:rFonts w:ascii="Times New Roman" w:eastAsia="宋体" w:hAnsi="宋体"/>
        </w:rPr>
        <w:t>47%;</w:t>
      </w:r>
      <w:r w:rsidRPr="007C6B17">
        <w:rPr>
          <w:rFonts w:ascii="Times New Roman" w:eastAsia="楷体" w:hAnsi="楷体"/>
        </w:rPr>
        <w:t>喷灌面积</w:t>
      </w:r>
      <w:r w:rsidRPr="007C6B17">
        <w:rPr>
          <w:rFonts w:ascii="Times New Roman" w:eastAsia="宋体" w:hAnsi="宋体"/>
        </w:rPr>
        <w:t>89</w:t>
      </w:r>
      <w:r w:rsidRPr="007C6B17">
        <w:rPr>
          <w:rFonts w:ascii="Times New Roman" w:eastAsia="楷体" w:hAnsi="楷体"/>
        </w:rPr>
        <w:t>万公顷</w:t>
      </w:r>
      <w:r w:rsidRPr="007C6B17">
        <w:rPr>
          <w:rFonts w:ascii="Times New Roman" w:eastAsia="宋体" w:hAnsi="宋体"/>
        </w:rPr>
        <w:t>,</w:t>
      </w:r>
      <w:r w:rsidRPr="007C6B17">
        <w:rPr>
          <w:rFonts w:ascii="Times New Roman" w:eastAsia="楷体" w:hAnsi="楷体"/>
        </w:rPr>
        <w:t>占现代灌溉面积的</w:t>
      </w:r>
      <w:r w:rsidRPr="007C6B17">
        <w:rPr>
          <w:rFonts w:ascii="Times New Roman" w:eastAsia="宋体" w:hAnsi="宋体"/>
        </w:rPr>
        <w:t>80%,</w:t>
      </w:r>
      <w:r w:rsidRPr="007C6B17">
        <w:rPr>
          <w:rFonts w:ascii="Times New Roman" w:eastAsia="楷体" w:hAnsi="楷体"/>
        </w:rPr>
        <w:t>平均灌溉水价为每立方米</w:t>
      </w:r>
      <w:r w:rsidRPr="007C6B17">
        <w:rPr>
          <w:rFonts w:ascii="Times New Roman" w:eastAsia="宋体" w:hAnsi="宋体"/>
        </w:rPr>
        <w:t>0</w:t>
      </w:r>
      <w:r w:rsidRPr="007C6B17">
        <w:rPr>
          <w:rFonts w:ascii="Times New Roman" w:eastAsia="宋体" w:hAnsi="Times New Roman" w:cs="Times New Roman"/>
        </w:rPr>
        <w:t>.</w:t>
      </w:r>
      <w:r w:rsidRPr="007C6B17">
        <w:rPr>
          <w:rFonts w:ascii="Times New Roman" w:eastAsia="宋体" w:hAnsi="宋体"/>
        </w:rPr>
        <w:t>15</w:t>
      </w:r>
      <w:r w:rsidRPr="007C6B17">
        <w:rPr>
          <w:rFonts w:ascii="Times New Roman" w:eastAsia="楷体" w:hAnsi="楷体"/>
        </w:rPr>
        <w:t>美分。</w:t>
      </w:r>
    </w:p>
    <w:p w:rsidR="0005152E" w:rsidRPr="007C6B17" w:rsidRDefault="0005152E" w:rsidP="0005152E">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楷体" w:hAnsi="楷体"/>
        </w:rPr>
        <w:t>美国模式</w:t>
      </w:r>
      <w:r w:rsidRPr="007C6B17">
        <w:rPr>
          <w:rFonts w:ascii="Times New Roman" w:eastAsia="宋体" w:hAnsi="宋体"/>
        </w:rPr>
        <w:t>:</w:t>
      </w:r>
      <w:r w:rsidRPr="007C6B17">
        <w:rPr>
          <w:rFonts w:ascii="Times New Roman" w:eastAsia="楷体" w:hAnsi="楷体"/>
        </w:rPr>
        <w:t>美国的灌溉面积为</w:t>
      </w:r>
      <w:r w:rsidRPr="007C6B17">
        <w:rPr>
          <w:rFonts w:ascii="Times New Roman" w:eastAsia="宋体" w:hAnsi="宋体"/>
        </w:rPr>
        <w:t>1999</w:t>
      </w:r>
      <w:r w:rsidRPr="007C6B17">
        <w:rPr>
          <w:rFonts w:ascii="Times New Roman" w:eastAsia="楷体" w:hAnsi="楷体"/>
        </w:rPr>
        <w:t>万公顷</w:t>
      </w:r>
      <w:r w:rsidRPr="007C6B17">
        <w:rPr>
          <w:rFonts w:ascii="Times New Roman" w:eastAsia="宋体" w:hAnsi="宋体"/>
        </w:rPr>
        <w:t>,</w:t>
      </w:r>
      <w:r w:rsidRPr="007C6B17">
        <w:rPr>
          <w:rFonts w:ascii="Times New Roman" w:eastAsia="楷体" w:hAnsi="楷体"/>
        </w:rPr>
        <w:t>其中</w:t>
      </w:r>
      <w:r w:rsidRPr="007C6B17">
        <w:rPr>
          <w:rFonts w:ascii="Times New Roman" w:eastAsia="宋体" w:hAnsi="宋体"/>
        </w:rPr>
        <w:t>1111</w:t>
      </w:r>
      <w:r w:rsidRPr="007C6B17">
        <w:rPr>
          <w:rFonts w:ascii="Times New Roman" w:eastAsia="楷体" w:hAnsi="楷体"/>
        </w:rPr>
        <w:t>万公顷沟灌</w:t>
      </w:r>
      <w:r w:rsidRPr="007C6B17">
        <w:rPr>
          <w:rFonts w:ascii="Times New Roman" w:eastAsia="宋体" w:hAnsi="宋体"/>
        </w:rPr>
        <w:t>,</w:t>
      </w:r>
      <w:r w:rsidRPr="007C6B17">
        <w:rPr>
          <w:rFonts w:ascii="Times New Roman" w:eastAsia="楷体" w:hAnsi="楷体"/>
        </w:rPr>
        <w:t>占灌溉面积的</w:t>
      </w:r>
      <w:r w:rsidRPr="007C6B17">
        <w:rPr>
          <w:rFonts w:ascii="Times New Roman" w:eastAsia="宋体" w:hAnsi="宋体"/>
        </w:rPr>
        <w:t>55</w:t>
      </w:r>
      <w:r w:rsidRPr="007C6B17">
        <w:rPr>
          <w:rFonts w:ascii="Times New Roman" w:eastAsia="宋体" w:hAnsi="Times New Roman" w:cs="Times New Roman"/>
        </w:rPr>
        <w:t>.</w:t>
      </w:r>
      <w:r w:rsidRPr="007C6B17">
        <w:rPr>
          <w:rFonts w:ascii="Times New Roman" w:eastAsia="宋体" w:hAnsi="宋体"/>
        </w:rPr>
        <w:t>6%,</w:t>
      </w:r>
      <w:r w:rsidRPr="007C6B17">
        <w:rPr>
          <w:rFonts w:ascii="Times New Roman" w:eastAsia="楷体" w:hAnsi="楷体"/>
        </w:rPr>
        <w:t>喷灌和滴灌面积占灌溉面积的</w:t>
      </w:r>
      <w:r w:rsidRPr="007C6B17">
        <w:rPr>
          <w:rFonts w:ascii="Times New Roman" w:eastAsia="宋体" w:hAnsi="宋体"/>
        </w:rPr>
        <w:t>27%,</w:t>
      </w:r>
      <w:r w:rsidRPr="007C6B17">
        <w:rPr>
          <w:rFonts w:ascii="Times New Roman" w:eastAsia="楷体" w:hAnsi="楷体"/>
        </w:rPr>
        <w:t>地下灌溉技术也得到了应用。美国有很好的现代灌溉技</w:t>
      </w:r>
      <w:r w:rsidRPr="007C6B17">
        <w:rPr>
          <w:rFonts w:ascii="Times New Roman" w:eastAsia="楷体" w:hAnsi="楷体"/>
        </w:rPr>
        <w:lastRenderedPageBreak/>
        <w:t>术研究和开发支撑条件</w:t>
      </w:r>
      <w:r w:rsidRPr="007C6B17">
        <w:rPr>
          <w:rFonts w:ascii="Times New Roman" w:eastAsia="宋体" w:hAnsi="宋体"/>
        </w:rPr>
        <w:t>,</w:t>
      </w:r>
      <w:r w:rsidRPr="007C6B17">
        <w:rPr>
          <w:rFonts w:ascii="Times New Roman" w:eastAsia="楷体" w:hAnsi="楷体"/>
        </w:rPr>
        <w:t>有许多研究中心</w:t>
      </w:r>
      <w:r w:rsidRPr="007C6B17">
        <w:rPr>
          <w:rFonts w:ascii="Times New Roman" w:eastAsia="宋体" w:hAnsi="宋体"/>
        </w:rPr>
        <w:t>,</w:t>
      </w:r>
      <w:r w:rsidRPr="007C6B17">
        <w:rPr>
          <w:rFonts w:ascii="Times New Roman" w:eastAsia="楷体" w:hAnsi="楷体"/>
        </w:rPr>
        <w:t>这些中心经常深入农场与用水户保持密切联系</w:t>
      </w:r>
      <w:r w:rsidRPr="007C6B17">
        <w:rPr>
          <w:rFonts w:ascii="Times New Roman" w:eastAsia="宋体" w:hAnsi="宋体"/>
        </w:rPr>
        <w:t>,</w:t>
      </w:r>
      <w:r w:rsidRPr="007C6B17">
        <w:rPr>
          <w:rFonts w:ascii="Times New Roman" w:eastAsia="楷体" w:hAnsi="楷体"/>
        </w:rPr>
        <w:t>技术推广不但速度快且面积也很广</w:t>
      </w:r>
      <w:r w:rsidRPr="007C6B17">
        <w:rPr>
          <w:rFonts w:ascii="Times New Roman" w:eastAsia="宋体" w:hAnsi="宋体"/>
        </w:rPr>
        <w:t>,</w:t>
      </w:r>
      <w:r w:rsidRPr="007C6B17">
        <w:rPr>
          <w:rFonts w:ascii="Times New Roman" w:eastAsia="楷体" w:hAnsi="楷体"/>
        </w:rPr>
        <w:t>现代灌溉面积扩展速度很快。为了促进现代灌溉农业技术的应用</w:t>
      </w:r>
      <w:r w:rsidRPr="007C6B17">
        <w:rPr>
          <w:rFonts w:ascii="Times New Roman" w:eastAsia="宋体" w:hAnsi="宋体"/>
        </w:rPr>
        <w:t>,</w:t>
      </w:r>
      <w:r w:rsidRPr="007C6B17">
        <w:rPr>
          <w:rFonts w:ascii="Times New Roman" w:eastAsia="楷体" w:hAnsi="楷体"/>
        </w:rPr>
        <w:t>美国引入了如下几项措施</w:t>
      </w:r>
      <w:r w:rsidRPr="007C6B17">
        <w:rPr>
          <w:rFonts w:ascii="Times New Roman" w:eastAsia="宋体" w:hAnsi="宋体"/>
        </w:rPr>
        <w:t>:</w:t>
      </w:r>
      <w:r w:rsidRPr="007C6B17">
        <w:rPr>
          <w:rFonts w:ascii="宋体" w:eastAsia="宋体" w:hAnsi="宋体" w:cs="宋体" w:hint="eastAsia"/>
        </w:rPr>
        <w:t>①</w:t>
      </w:r>
      <w:r w:rsidRPr="007C6B17">
        <w:rPr>
          <w:rFonts w:ascii="Times New Roman" w:eastAsia="楷体" w:hAnsi="楷体"/>
        </w:rPr>
        <w:t>研究将用虹吸管引水灌溉的灌区改为喷灌、滴灌等现代灌溉的灌区</w:t>
      </w:r>
      <w:r w:rsidRPr="007C6B17">
        <w:rPr>
          <w:rFonts w:ascii="Times New Roman" w:eastAsia="宋体" w:hAnsi="宋体"/>
        </w:rPr>
        <w:t>;</w:t>
      </w:r>
      <w:r w:rsidRPr="007C6B17">
        <w:rPr>
          <w:rFonts w:ascii="宋体" w:eastAsia="宋体" w:hAnsi="宋体" w:cs="宋体" w:hint="eastAsia"/>
        </w:rPr>
        <w:t>②</w:t>
      </w:r>
      <w:r w:rsidRPr="007C6B17">
        <w:rPr>
          <w:rFonts w:ascii="Times New Roman" w:eastAsia="楷体" w:hAnsi="楷体"/>
        </w:rPr>
        <w:t>美国垦务局将自动控制技术用于灌区配水调度</w:t>
      </w:r>
      <w:r w:rsidRPr="007C6B17">
        <w:rPr>
          <w:rFonts w:ascii="Times New Roman" w:eastAsia="宋体" w:hAnsi="宋体"/>
        </w:rPr>
        <w:t>,</w:t>
      </w:r>
      <w:r w:rsidRPr="007C6B17">
        <w:rPr>
          <w:rFonts w:ascii="Times New Roman" w:eastAsia="楷体" w:hAnsi="楷体"/>
        </w:rPr>
        <w:t>配水效率可由过去的</w:t>
      </w:r>
      <w:r w:rsidRPr="007C6B17">
        <w:rPr>
          <w:rFonts w:ascii="Times New Roman" w:eastAsia="宋体" w:hAnsi="宋体"/>
        </w:rPr>
        <w:t>80%</w:t>
      </w:r>
      <w:r w:rsidRPr="007C6B17">
        <w:rPr>
          <w:rFonts w:ascii="Times New Roman" w:eastAsia="楷体" w:hAnsi="楷体"/>
        </w:rPr>
        <w:t>增加到</w:t>
      </w:r>
      <w:r w:rsidRPr="007C6B17">
        <w:rPr>
          <w:rFonts w:ascii="Times New Roman" w:eastAsia="宋体" w:hAnsi="宋体"/>
        </w:rPr>
        <w:t>96%;</w:t>
      </w:r>
      <w:r w:rsidRPr="007C6B17">
        <w:rPr>
          <w:rFonts w:ascii="宋体" w:eastAsia="宋体" w:hAnsi="宋体" w:cs="宋体" w:hint="eastAsia"/>
        </w:rPr>
        <w:t>③</w:t>
      </w:r>
      <w:r w:rsidRPr="007C6B17">
        <w:rPr>
          <w:rFonts w:ascii="Times New Roman" w:eastAsia="楷体" w:hAnsi="楷体"/>
        </w:rPr>
        <w:t>在加州开展的为期</w:t>
      </w:r>
      <w:r w:rsidRPr="007C6B17">
        <w:rPr>
          <w:rFonts w:ascii="Times New Roman" w:eastAsia="宋体" w:hAnsi="宋体"/>
        </w:rPr>
        <w:t>10</w:t>
      </w:r>
      <w:r w:rsidRPr="007C6B17">
        <w:rPr>
          <w:rFonts w:ascii="Times New Roman" w:eastAsia="楷体" w:hAnsi="楷体"/>
        </w:rPr>
        <w:t>天的非充分灌溉研究示范表明</w:t>
      </w:r>
      <w:r w:rsidRPr="007C6B17">
        <w:rPr>
          <w:rFonts w:ascii="Times New Roman" w:eastAsia="宋体" w:hAnsi="宋体"/>
        </w:rPr>
        <w:t>,</w:t>
      </w:r>
      <w:r w:rsidRPr="007C6B17">
        <w:rPr>
          <w:rFonts w:ascii="Times New Roman" w:eastAsia="楷体" w:hAnsi="楷体"/>
        </w:rPr>
        <w:t>非充分灌溉可使单位水量的产出提高</w:t>
      </w:r>
      <w:r w:rsidRPr="007C6B17">
        <w:rPr>
          <w:rFonts w:ascii="Times New Roman" w:eastAsia="宋体" w:hAnsi="宋体"/>
        </w:rPr>
        <w:t>;</w:t>
      </w:r>
      <w:r w:rsidRPr="007C6B17">
        <w:rPr>
          <w:rFonts w:ascii="宋体" w:eastAsia="宋体" w:hAnsi="宋体" w:cs="宋体" w:hint="eastAsia"/>
        </w:rPr>
        <w:t>④</w:t>
      </w:r>
      <w:r w:rsidRPr="007C6B17">
        <w:rPr>
          <w:rFonts w:ascii="Times New Roman" w:eastAsia="楷体" w:hAnsi="楷体"/>
        </w:rPr>
        <w:t>开展了为期</w:t>
      </w:r>
      <w:r w:rsidRPr="007C6B17">
        <w:rPr>
          <w:rFonts w:ascii="Times New Roman" w:eastAsia="宋体" w:hAnsi="宋体"/>
        </w:rPr>
        <w:t>5</w:t>
      </w:r>
      <w:r w:rsidRPr="007C6B17">
        <w:rPr>
          <w:rFonts w:ascii="Times New Roman" w:eastAsia="楷体" w:hAnsi="楷体"/>
        </w:rPr>
        <w:t>天的城镇生活污水灌溉研究</w:t>
      </w:r>
      <w:r w:rsidRPr="007C6B17">
        <w:rPr>
          <w:rFonts w:ascii="Times New Roman" w:eastAsia="宋体" w:hAnsi="宋体"/>
        </w:rPr>
        <w:t>;</w:t>
      </w:r>
      <w:r w:rsidRPr="007C6B17">
        <w:rPr>
          <w:rFonts w:ascii="宋体" w:eastAsia="宋体" w:hAnsi="宋体" w:cs="宋体" w:hint="eastAsia"/>
        </w:rPr>
        <w:t>⑤</w:t>
      </w:r>
      <w:r w:rsidRPr="007C6B17">
        <w:rPr>
          <w:rFonts w:ascii="Times New Roman" w:eastAsia="楷体" w:hAnsi="楷体"/>
        </w:rPr>
        <w:t>进行灌溉农业结构调整</w:t>
      </w:r>
      <w:r w:rsidRPr="007C6B17">
        <w:rPr>
          <w:rFonts w:ascii="Times New Roman" w:eastAsia="宋体" w:hAnsi="宋体"/>
        </w:rPr>
        <w:t>,</w:t>
      </w:r>
      <w:r w:rsidRPr="007C6B17">
        <w:rPr>
          <w:rFonts w:ascii="Times New Roman" w:eastAsia="楷体" w:hAnsi="楷体"/>
        </w:rPr>
        <w:t>将灌溉农业由水资源紧缺的地区转移到水资源丰富的地区。</w:t>
      </w:r>
    </w:p>
    <w:p w:rsidR="0005152E" w:rsidRPr="007C6B17" w:rsidRDefault="0005152E" w:rsidP="0005152E">
      <w:pPr>
        <w:tabs>
          <w:tab w:val="left" w:pos="1871"/>
          <w:tab w:val="left" w:pos="3407"/>
          <w:tab w:val="left" w:pos="4949"/>
          <w:tab w:val="left" w:pos="6599"/>
        </w:tabs>
        <w:rPr>
          <w:rFonts w:ascii="Times New Roman" w:eastAsia="宋体" w:hAnsi="宋体"/>
        </w:rPr>
      </w:pPr>
    </w:p>
    <w:p w:rsidR="00033473" w:rsidRPr="0005152E" w:rsidRDefault="00033473" w:rsidP="0005152E"/>
    <w:sectPr w:rsidR="00033473" w:rsidRPr="0005152E" w:rsidSect="008C1ABF">
      <w:headerReference w:type="even" r:id="rId24"/>
      <w:headerReference w:type="default" r:id="rId25"/>
      <w:footerReference w:type="even" r:id="rId26"/>
      <w:footerReference w:type="default" r:id="rId27"/>
      <w:headerReference w:type="first" r:id="rId28"/>
      <w:footerReference w:type="firs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2923" w:rsidRDefault="00252923" w:rsidP="00AA54CB">
      <w:r>
        <w:separator/>
      </w:r>
    </w:p>
  </w:endnote>
  <w:endnote w:type="continuationSeparator" w:id="0">
    <w:p w:rsidR="00252923" w:rsidRDefault="00252923" w:rsidP="00AA5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NEU-BZ-S92">
    <w:altName w:val="宋体"/>
    <w:panose1 w:val="00000000000000000000"/>
    <w:charset w:val="86"/>
    <w:family w:val="roman"/>
    <w:notTrueType/>
    <w:pitch w:val="variable"/>
    <w:sig w:usb0="00000001" w:usb1="080E0000" w:usb2="00000010" w:usb3="00000000" w:csb0="00040000" w:csb1="00000000"/>
  </w:font>
  <w:font w:name="方正书宋_GBK">
    <w:altName w:val="Arial Unicode MS"/>
    <w:panose1 w:val="00000000000000000000"/>
    <w:charset w:val="86"/>
    <w:family w:val="script"/>
    <w:notTrueType/>
    <w:pitch w:val="fixed"/>
    <w:sig w:usb0="00000001" w:usb1="080E0000" w:usb2="00000010" w:usb3="00000000" w:csb0="00040000" w:csb1="00000000"/>
  </w:font>
  <w:font w:name="楷体">
    <w:altName w:val="楷体_GB2312"/>
    <w:charset w:val="86"/>
    <w:family w:val="modern"/>
    <w:pitch w:val="default"/>
    <w:sig w:usb0="00000000" w:usb1="0000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4D3" w:rsidRDefault="004E64D3">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65B7" w:rsidRPr="004E64D3" w:rsidRDefault="004E64D3" w:rsidP="004E64D3">
    <w:pPr>
      <w:pStyle w:val="a4"/>
    </w:pPr>
    <w:r>
      <w:rPr>
        <w:noProof/>
      </w:rPr>
      <w:drawing>
        <wp:inline distT="0" distB="0" distL="0" distR="0">
          <wp:extent cx="5274310" cy="2876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4D3" w:rsidRDefault="004E64D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2923" w:rsidRDefault="00252923" w:rsidP="00AA54CB">
      <w:r>
        <w:separator/>
      </w:r>
    </w:p>
  </w:footnote>
  <w:footnote w:type="continuationSeparator" w:id="0">
    <w:p w:rsidR="00252923" w:rsidRDefault="00252923" w:rsidP="00AA54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4D3" w:rsidRDefault="004E64D3">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4CB" w:rsidRPr="004E64D3" w:rsidRDefault="004E64D3" w:rsidP="004E64D3">
    <w:pPr>
      <w:pStyle w:val="a3"/>
    </w:pPr>
    <w:r>
      <w:rPr>
        <w:noProof/>
      </w:rPr>
      <w:drawing>
        <wp:inline distT="0" distB="0" distL="0" distR="0">
          <wp:extent cx="5274310" cy="4508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45085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4D3" w:rsidRDefault="004E64D3">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B4D30"/>
    <w:rsid w:val="00033473"/>
    <w:rsid w:val="0005152E"/>
    <w:rsid w:val="00147263"/>
    <w:rsid w:val="001669CA"/>
    <w:rsid w:val="001974EE"/>
    <w:rsid w:val="001F0088"/>
    <w:rsid w:val="00252923"/>
    <w:rsid w:val="002B4D30"/>
    <w:rsid w:val="002F5BE5"/>
    <w:rsid w:val="00325E69"/>
    <w:rsid w:val="003C5966"/>
    <w:rsid w:val="003D42B0"/>
    <w:rsid w:val="004E64D3"/>
    <w:rsid w:val="00513FC3"/>
    <w:rsid w:val="00591A9C"/>
    <w:rsid w:val="005A04C7"/>
    <w:rsid w:val="005B4CA7"/>
    <w:rsid w:val="00605D42"/>
    <w:rsid w:val="006165B7"/>
    <w:rsid w:val="006F5318"/>
    <w:rsid w:val="00892A9A"/>
    <w:rsid w:val="008B1490"/>
    <w:rsid w:val="008C1ABF"/>
    <w:rsid w:val="008E3BC6"/>
    <w:rsid w:val="0093378C"/>
    <w:rsid w:val="00951452"/>
    <w:rsid w:val="00975A34"/>
    <w:rsid w:val="00A413DA"/>
    <w:rsid w:val="00A46913"/>
    <w:rsid w:val="00AA0D7A"/>
    <w:rsid w:val="00AA54CB"/>
    <w:rsid w:val="00AB722F"/>
    <w:rsid w:val="00AF267E"/>
    <w:rsid w:val="00B567AA"/>
    <w:rsid w:val="00BA1CEA"/>
    <w:rsid w:val="00BC4CDA"/>
    <w:rsid w:val="00BE7DDE"/>
    <w:rsid w:val="00D74DC0"/>
    <w:rsid w:val="00E018F3"/>
    <w:rsid w:val="00E14895"/>
    <w:rsid w:val="00E82FC4"/>
    <w:rsid w:val="00EA138A"/>
    <w:rsid w:val="00F33F73"/>
    <w:rsid w:val="00F8376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4D30"/>
    <w:rPr>
      <w:rFonts w:ascii="NEU-BZ-S92" w:eastAsia="方正书宋_GBK" w:hAnsi="NEU-BZ-S92" w:cstheme="minorBidi"/>
      <w:color w:val="000000"/>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A54C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AA54CB"/>
    <w:rPr>
      <w:sz w:val="18"/>
      <w:szCs w:val="18"/>
    </w:rPr>
  </w:style>
  <w:style w:type="paragraph" w:styleId="a4">
    <w:name w:val="footer"/>
    <w:basedOn w:val="a"/>
    <w:link w:val="Char0"/>
    <w:uiPriority w:val="99"/>
    <w:unhideWhenUsed/>
    <w:rsid w:val="00AA54CB"/>
    <w:pPr>
      <w:tabs>
        <w:tab w:val="center" w:pos="4153"/>
        <w:tab w:val="right" w:pos="8306"/>
      </w:tabs>
      <w:snapToGrid w:val="0"/>
    </w:pPr>
    <w:rPr>
      <w:sz w:val="18"/>
      <w:szCs w:val="18"/>
    </w:rPr>
  </w:style>
  <w:style w:type="character" w:customStyle="1" w:styleId="Char0">
    <w:name w:val="页脚 Char"/>
    <w:link w:val="a4"/>
    <w:uiPriority w:val="99"/>
    <w:rsid w:val="00AA54CB"/>
    <w:rPr>
      <w:sz w:val="18"/>
      <w:szCs w:val="18"/>
    </w:rPr>
  </w:style>
  <w:style w:type="paragraph" w:styleId="a5">
    <w:name w:val="Balloon Text"/>
    <w:basedOn w:val="a"/>
    <w:link w:val="Char1"/>
    <w:uiPriority w:val="99"/>
    <w:semiHidden/>
    <w:unhideWhenUsed/>
    <w:rsid w:val="00AA54CB"/>
    <w:rPr>
      <w:sz w:val="18"/>
      <w:szCs w:val="18"/>
    </w:rPr>
  </w:style>
  <w:style w:type="character" w:customStyle="1" w:styleId="Char1">
    <w:name w:val="批注框文本 Char"/>
    <w:link w:val="a5"/>
    <w:uiPriority w:val="99"/>
    <w:semiHidden/>
    <w:rsid w:val="00AA54CB"/>
    <w:rPr>
      <w:sz w:val="18"/>
      <w:szCs w:val="18"/>
    </w:rPr>
  </w:style>
  <w:style w:type="paragraph" w:customStyle="1" w:styleId="a6">
    <w:name w:val="四级章节"/>
    <w:basedOn w:val="a"/>
    <w:qFormat/>
    <w:rsid w:val="008E3BC6"/>
    <w:pPr>
      <w:outlineLvl w:val="4"/>
    </w:pPr>
  </w:style>
  <w:style w:type="paragraph" w:customStyle="1" w:styleId="a7">
    <w:name w:val="二级章节"/>
    <w:basedOn w:val="a"/>
    <w:qFormat/>
    <w:rsid w:val="00B567AA"/>
    <w:pPr>
      <w:outlineLvl w:val="2"/>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2.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eader" Target="header3.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footer" Target="footer2.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18.jpg"/></Relationships>
</file>

<file path=word/_rels/settings.xml.rels><?xml version="1.0" encoding="UTF-8" standalone="yes"?>
<Relationships xmlns="http://schemas.openxmlformats.org/package/2006/relationships"><Relationship Id="rId1" Type="http://schemas.openxmlformats.org/officeDocument/2006/relationships/attachedTemplate" Target="file:///E:\&#27169;&#26495;\&#37329;&#29260;&#23398;&#26696;word&#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金牌学案word模板.dotm</Template>
  <TotalTime>4</TotalTime>
  <Pages>9</Pages>
  <Words>912</Words>
  <Characters>5201</Characters>
  <Application>Microsoft Office Word</Application>
  <DocSecurity>0</DocSecurity>
  <Lines>43</Lines>
  <Paragraphs>12</Paragraphs>
  <ScaleCrop>false</ScaleCrop>
  <Manager>www.shulihua.net</Manager>
  <Company>www.shulihua.net</Company>
  <LinksUpToDate>false</LinksUpToDate>
  <CharactersWithSpaces>6101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www.shulihua.net</dc:title>
  <dc:subject>www.shulihua.net</dc:subject>
  <dc:creator>www.shulihua.net</dc:creator>
  <cp:keywords>www.shulihua.net</cp:keywords>
  <dc:description>www.shulihua.net</dc:description>
  <dcterms:created xsi:type="dcterms:W3CDTF">2016-09-02T07:49:00Z</dcterms:created>
  <dcterms:modified xsi:type="dcterms:W3CDTF">2016-09-19T05:33:00Z</dcterms:modified>
  <cp:category>www.shulihua.net</cp:category>
</cp:coreProperties>
</file>